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74673D21"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D06D48" w:rsidRPr="00D06D48">
        <w:rPr>
          <w:rFonts w:cs="Arial"/>
          <w:b/>
          <w:i/>
          <w:noProof/>
          <w:sz w:val="24"/>
          <w:szCs w:val="24"/>
        </w:rPr>
        <w:t>R4-2510434</w:t>
      </w:r>
    </w:p>
    <w:p w14:paraId="662854A0" w14:textId="77777777" w:rsidR="00316717" w:rsidRPr="00FF2450" w:rsidRDefault="00316717" w:rsidP="00316717">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53C07BC3" w14:textId="30731F10"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Pr="00164A66">
        <w:rPr>
          <w:rFonts w:ascii="Arial" w:eastAsiaTheme="minorEastAsia" w:hAnsi="Arial" w:cs="Arial"/>
          <w:color w:val="000000"/>
          <w:sz w:val="22"/>
          <w:lang w:eastAsia="zh-CN"/>
        </w:rPr>
        <w:t>.</w:t>
      </w:r>
      <w:r w:rsidR="00434547">
        <w:rPr>
          <w:rFonts w:ascii="Arial" w:eastAsiaTheme="minorEastAsia" w:hAnsi="Arial" w:cs="Arial"/>
          <w:color w:val="000000"/>
          <w:sz w:val="22"/>
          <w:lang w:eastAsia="zh-CN"/>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320602F9" w:rsidR="006A4D3E" w:rsidRDefault="00F90FBA" w:rsidP="00CD1396">
      <w:pPr>
        <w:spacing w:beforeLines="50" w:before="120"/>
        <w:jc w:val="both"/>
        <w:rPr>
          <w:szCs w:val="24"/>
          <w:lang w:eastAsia="zh-CN"/>
        </w:rPr>
      </w:pPr>
      <w:r>
        <w:rPr>
          <w:lang w:eastAsia="zh-CN"/>
        </w:rPr>
        <w:t xml:space="preserve">In RAN4#114bis </w:t>
      </w:r>
      <w:r w:rsidR="00CB1030">
        <w:rPr>
          <w:lang w:eastAsia="zh-CN"/>
        </w:rPr>
        <w:t xml:space="preserve">and RAN4#115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Pr>
          <w:lang w:eastAsia="zh-CN"/>
        </w:rPr>
        <w:t xml:space="preserve">further </w:t>
      </w:r>
      <w:r w:rsidR="006A4D3E">
        <w:rPr>
          <w:lang w:eastAsia="zh-CN"/>
        </w:rPr>
        <w:t>analysis</w:t>
      </w:r>
      <w:r w:rsidR="00D874B1">
        <w:rPr>
          <w:lang w:eastAsia="zh-CN"/>
        </w:rPr>
        <w:t xml:space="preserve"> </w:t>
      </w:r>
      <w:r>
        <w:rPr>
          <w:lang w:eastAsia="zh-CN"/>
        </w:rPr>
        <w:t>on the open issues of</w:t>
      </w:r>
      <w:r w:rsidR="00D874B1">
        <w:rPr>
          <w:lang w:eastAsia="zh-CN"/>
        </w:rPr>
        <w:t xml:space="preserve"> 6Rx PDSCH demodulation performance and CSI requirements, and 6Rx SDR requirements</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66CBC03D" w14:textId="24280749" w:rsidR="00F92194" w:rsidRDefault="00D278FD" w:rsidP="00A96944">
      <w:pPr>
        <w:jc w:val="both"/>
        <w:rPr>
          <w:lang w:val="sv-SE" w:eastAsia="zh-CN"/>
        </w:rPr>
      </w:pPr>
      <w:r>
        <w:rPr>
          <w:lang w:val="sv-SE" w:eastAsia="zh-CN"/>
        </w:rPr>
        <w:t xml:space="preserve">In last meeting, </w:t>
      </w:r>
      <w:r w:rsidR="008131FD">
        <w:rPr>
          <w:lang w:val="sv-SE" w:eastAsia="zh-CN"/>
        </w:rPr>
        <w:t>three open issues for general part as below [5]</w:t>
      </w:r>
      <w:r w:rsidR="00F92194">
        <w:rPr>
          <w:lang w:val="sv-SE" w:eastAsia="zh-CN"/>
        </w:rPr>
        <w:t>.</w:t>
      </w:r>
    </w:p>
    <w:tbl>
      <w:tblPr>
        <w:tblStyle w:val="aff7"/>
        <w:tblW w:w="0" w:type="auto"/>
        <w:tblLook w:val="04A0" w:firstRow="1" w:lastRow="0" w:firstColumn="1" w:lastColumn="0" w:noHBand="0" w:noVBand="1"/>
      </w:tblPr>
      <w:tblGrid>
        <w:gridCol w:w="9631"/>
      </w:tblGrid>
      <w:tr w:rsidR="00D278FD" w14:paraId="1FBD81A5" w14:textId="77777777" w:rsidTr="00D278FD">
        <w:tc>
          <w:tcPr>
            <w:tcW w:w="9631" w:type="dxa"/>
          </w:tcPr>
          <w:p w14:paraId="23F48D0A" w14:textId="77777777" w:rsidR="008131FD" w:rsidRDefault="008131FD" w:rsidP="008131FD">
            <w:pPr>
              <w:rPr>
                <w:b/>
                <w:color w:val="000000" w:themeColor="text1"/>
                <w:u w:val="single"/>
                <w:lang w:eastAsia="ko-KR"/>
              </w:rPr>
            </w:pPr>
            <w:bookmarkStart w:id="0" w:name="_Hlk195132575"/>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tests</w:t>
            </w:r>
          </w:p>
          <w:p w14:paraId="77D37625" w14:textId="77777777" w:rsidR="008131FD" w:rsidRPr="00A14516" w:rsidRDefault="008131FD" w:rsidP="008131FD">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bookmarkStart w:id="1" w:name="_Hlk195132592"/>
            <w:bookmarkEnd w:id="0"/>
            <w:r w:rsidRPr="00A14516">
              <w:rPr>
                <w:rFonts w:eastAsia="宋体"/>
                <w:color w:val="000000" w:themeColor="text1"/>
                <w:szCs w:val="24"/>
                <w:lang w:eastAsia="zh-CN"/>
              </w:rPr>
              <w:t>Proposals</w:t>
            </w:r>
          </w:p>
          <w:p w14:paraId="06686E85" w14:textId="77777777" w:rsidR="008131FD" w:rsidRPr="00BC30F6" w:rsidRDefault="008131FD" w:rsidP="008131FD">
            <w:pPr>
              <w:pStyle w:val="aff8"/>
              <w:numPr>
                <w:ilvl w:val="0"/>
                <w:numId w:val="27"/>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Pr>
                <w:szCs w:val="24"/>
                <w:lang w:eastAsia="zh-CN"/>
              </w:rPr>
              <w:t>I</w:t>
            </w:r>
            <w:r w:rsidRPr="00BC30F6">
              <w:rPr>
                <w:szCs w:val="24"/>
                <w:lang w:eastAsia="zh-CN"/>
              </w:rPr>
              <w:t xml:space="preserve">ntroduce UE declaration </w:t>
            </w:r>
            <w:r>
              <w:rPr>
                <w:szCs w:val="24"/>
                <w:lang w:eastAsia="zh-CN"/>
              </w:rPr>
              <w:t xml:space="preserve">and design proper test applicability rule in the specification as per the objective of perf part in </w:t>
            </w:r>
            <w:r w:rsidRPr="0036492A">
              <w:rPr>
                <w:szCs w:val="24"/>
                <w:lang w:eastAsia="zh-CN"/>
              </w:rPr>
              <w:t>RP-250780</w:t>
            </w:r>
            <w:r>
              <w:rPr>
                <w:szCs w:val="24"/>
                <w:lang w:eastAsia="zh-CN"/>
              </w:rPr>
              <w:t xml:space="preserve"> if no explicit UE capability signalling to differentiate UE type introduced by RAN2</w:t>
            </w:r>
            <w:r w:rsidRPr="00BC30F6">
              <w:rPr>
                <w:szCs w:val="24"/>
                <w:lang w:eastAsia="zh-CN"/>
              </w:rPr>
              <w:t>.</w:t>
            </w:r>
          </w:p>
          <w:p w14:paraId="6F648834" w14:textId="77777777" w:rsidR="008131FD" w:rsidRDefault="008131FD" w:rsidP="008131FD">
            <w:pPr>
              <w:pStyle w:val="aff8"/>
              <w:numPr>
                <w:ilvl w:val="0"/>
                <w:numId w:val="27"/>
              </w:numPr>
              <w:spacing w:after="120"/>
              <w:ind w:firstLineChars="0"/>
              <w:rPr>
                <w:szCs w:val="24"/>
                <w:lang w:eastAsia="zh-CN"/>
              </w:rPr>
            </w:pPr>
            <w:r w:rsidRPr="00F80BB4">
              <w:rPr>
                <w:rFonts w:hint="eastAsia"/>
                <w:szCs w:val="24"/>
                <w:lang w:eastAsia="zh-CN"/>
              </w:rPr>
              <w:t>O</w:t>
            </w:r>
            <w:r w:rsidRPr="00F80BB4">
              <w:rPr>
                <w:szCs w:val="24"/>
                <w:lang w:eastAsia="zh-CN"/>
              </w:rPr>
              <w:t>ption 2</w:t>
            </w:r>
            <w:r>
              <w:rPr>
                <w:szCs w:val="24"/>
                <w:lang w:eastAsia="zh-CN"/>
              </w:rPr>
              <w:t>: Introduce test applicability rule only for 6 layers cases</w:t>
            </w:r>
          </w:p>
          <w:p w14:paraId="7ECA3350" w14:textId="77777777" w:rsidR="008131FD" w:rsidRPr="00BC30F6" w:rsidRDefault="008131FD" w:rsidP="008131FD">
            <w:pPr>
              <w:pStyle w:val="aff8"/>
              <w:numPr>
                <w:ilvl w:val="0"/>
                <w:numId w:val="27"/>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3: Postpone the discussion after RAN2 finishes the UE capability signalling design</w:t>
            </w:r>
          </w:p>
          <w:bookmarkEnd w:id="1"/>
          <w:p w14:paraId="2E1F9127" w14:textId="77777777" w:rsidR="008131FD" w:rsidRDefault="008131FD" w:rsidP="008131FD">
            <w:pPr>
              <w:spacing w:after="120"/>
              <w:rPr>
                <w:rFonts w:eastAsiaTheme="minorEastAsia"/>
                <w:szCs w:val="24"/>
                <w:lang w:eastAsia="zh-CN"/>
              </w:rPr>
            </w:pPr>
          </w:p>
          <w:p w14:paraId="0C106036" w14:textId="77777777" w:rsidR="008131FD" w:rsidRDefault="008131FD" w:rsidP="008131FD">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different number Rx antenna ports</w:t>
            </w:r>
          </w:p>
          <w:p w14:paraId="6B479F54" w14:textId="77777777" w:rsidR="008131FD" w:rsidRPr="00A14516" w:rsidRDefault="008131FD" w:rsidP="008131FD">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lastRenderedPageBreak/>
              <w:t>Proposals</w:t>
            </w:r>
          </w:p>
          <w:p w14:paraId="35B83DB2" w14:textId="77777777" w:rsidR="008131FD" w:rsidRPr="00BC30F6" w:rsidRDefault="008131FD" w:rsidP="008131FD">
            <w:pPr>
              <w:pStyle w:val="aff8"/>
              <w:numPr>
                <w:ilvl w:val="0"/>
                <w:numId w:val="27"/>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sidRPr="00191A65">
              <w:rPr>
                <w:szCs w:val="24"/>
                <w:lang w:eastAsia="zh-CN"/>
              </w:rPr>
              <w:t>For UE supports 6Rx and at least one of other number of antennas, i.e., 8Rx, 4Rx, 2Rx, corresponding applicability rules should be introduced to skip some test cases with less UE antennas once the test cases with more UE antennas could pass.</w:t>
            </w:r>
          </w:p>
          <w:p w14:paraId="7823A9F5" w14:textId="77777777" w:rsidR="008131FD" w:rsidRPr="00BC30F6" w:rsidRDefault="008131FD" w:rsidP="008131FD">
            <w:pPr>
              <w:pStyle w:val="aff8"/>
              <w:numPr>
                <w:ilvl w:val="0"/>
                <w:numId w:val="27"/>
              </w:numPr>
              <w:spacing w:after="120"/>
              <w:ind w:firstLineChars="0"/>
              <w:rPr>
                <w:szCs w:val="24"/>
                <w:lang w:eastAsia="zh-CN"/>
              </w:rPr>
            </w:pPr>
            <w:r w:rsidRPr="00F80BB4">
              <w:rPr>
                <w:rFonts w:hint="eastAsia"/>
                <w:szCs w:val="24"/>
                <w:lang w:eastAsia="zh-CN"/>
              </w:rPr>
              <w:t>O</w:t>
            </w:r>
            <w:r>
              <w:rPr>
                <w:szCs w:val="24"/>
                <w:lang w:eastAsia="zh-CN"/>
              </w:rPr>
              <w:t>ther o</w:t>
            </w:r>
            <w:r w:rsidRPr="00F80BB4">
              <w:rPr>
                <w:szCs w:val="24"/>
                <w:lang w:eastAsia="zh-CN"/>
              </w:rPr>
              <w:t>ption</w:t>
            </w:r>
            <w:r>
              <w:rPr>
                <w:szCs w:val="24"/>
                <w:lang w:eastAsia="zh-CN"/>
              </w:rPr>
              <w:t>s</w:t>
            </w:r>
          </w:p>
          <w:p w14:paraId="0B3C031C" w14:textId="77777777" w:rsidR="008131FD" w:rsidRPr="008E0BE1" w:rsidRDefault="008131FD" w:rsidP="008131FD">
            <w:pPr>
              <w:spacing w:after="120"/>
              <w:rPr>
                <w:color w:val="000000" w:themeColor="text1"/>
                <w:szCs w:val="24"/>
                <w:lang w:eastAsia="zh-CN"/>
              </w:rPr>
            </w:pPr>
          </w:p>
          <w:p w14:paraId="184FFA41" w14:textId="77777777" w:rsidR="008131FD" w:rsidRPr="00A14516" w:rsidRDefault="008131FD" w:rsidP="008131FD">
            <w:pPr>
              <w:rPr>
                <w:b/>
                <w:color w:val="000000" w:themeColor="text1"/>
                <w:u w:val="single"/>
                <w:lang w:eastAsia="ko-KR"/>
              </w:rPr>
            </w:pPr>
            <w:bookmarkStart w:id="2" w:name="_Hlk195132697"/>
            <w:r w:rsidRPr="00A14516">
              <w:rPr>
                <w:b/>
                <w:color w:val="000000" w:themeColor="text1"/>
                <w:u w:val="single"/>
                <w:lang w:eastAsia="ko-KR"/>
              </w:rPr>
              <w:t>Issue 1-</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 xml:space="preserve"> Specification structure</w:t>
            </w:r>
          </w:p>
          <w:p w14:paraId="4F40421D" w14:textId="77777777" w:rsidR="008131FD" w:rsidRPr="00A14516" w:rsidRDefault="008131FD" w:rsidP="008131FD">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Proposals</w:t>
            </w:r>
          </w:p>
          <w:p w14:paraId="6F353CB5" w14:textId="77777777" w:rsidR="008131FD" w:rsidRPr="00B23855" w:rsidRDefault="008131FD" w:rsidP="008131FD">
            <w:pPr>
              <w:pStyle w:val="aff8"/>
              <w:numPr>
                <w:ilvl w:val="0"/>
                <w:numId w:val="27"/>
              </w:numPr>
              <w:spacing w:after="120"/>
              <w:ind w:firstLineChars="0"/>
              <w:rPr>
                <w:szCs w:val="24"/>
                <w:lang w:eastAsia="zh-CN"/>
              </w:rPr>
            </w:pPr>
            <w:r w:rsidRPr="00B23855">
              <w:rPr>
                <w:szCs w:val="24"/>
                <w:lang w:eastAsia="zh-CN"/>
              </w:rPr>
              <w:t>Option 1: Add a new clause for 6Rx</w:t>
            </w:r>
          </w:p>
          <w:p w14:paraId="5F497294" w14:textId="2EAC4D58" w:rsidR="00D278FD" w:rsidRPr="008131FD" w:rsidRDefault="008131FD" w:rsidP="008131FD">
            <w:pPr>
              <w:pStyle w:val="aff8"/>
              <w:numPr>
                <w:ilvl w:val="0"/>
                <w:numId w:val="27"/>
              </w:numPr>
              <w:spacing w:after="120"/>
              <w:ind w:firstLineChars="0"/>
              <w:rPr>
                <w:lang w:eastAsia="zh-CN"/>
              </w:rPr>
            </w:pPr>
            <w:r w:rsidRPr="00B23855">
              <w:rPr>
                <w:rFonts w:hint="eastAsia"/>
                <w:szCs w:val="24"/>
                <w:lang w:eastAsia="zh-CN"/>
              </w:rPr>
              <w:t>O</w:t>
            </w:r>
            <w:r w:rsidRPr="00B23855">
              <w:rPr>
                <w:szCs w:val="24"/>
                <w:lang w:eastAsia="zh-CN"/>
              </w:rPr>
              <w:t>ption</w:t>
            </w:r>
            <w:r>
              <w:rPr>
                <w:szCs w:val="24"/>
                <w:lang w:eastAsia="zh-CN"/>
              </w:rPr>
              <w:t xml:space="preserve"> 2: M</w:t>
            </w:r>
            <w:r w:rsidRPr="00586D31">
              <w:rPr>
                <w:szCs w:val="24"/>
                <w:lang w:eastAsia="zh-CN"/>
              </w:rPr>
              <w:t xml:space="preserve">odify the </w:t>
            </w:r>
            <w:r>
              <w:rPr>
                <w:szCs w:val="24"/>
                <w:lang w:eastAsia="zh-CN"/>
              </w:rPr>
              <w:t xml:space="preserve">current </w:t>
            </w:r>
            <w:r w:rsidRPr="00586D31">
              <w:rPr>
                <w:szCs w:val="24"/>
                <w:lang w:eastAsia="zh-CN"/>
              </w:rPr>
              <w:t>section numbering and put 6Rx requirements between 4Rx and 8Rx in the new Rel-19 specification</w:t>
            </w:r>
            <w:bookmarkEnd w:id="2"/>
          </w:p>
        </w:tc>
      </w:tr>
    </w:tbl>
    <w:p w14:paraId="6DADBA03" w14:textId="31138F68" w:rsidR="00D278FD" w:rsidRDefault="00D278FD" w:rsidP="00A96944">
      <w:pPr>
        <w:jc w:val="both"/>
        <w:rPr>
          <w:lang w:val="sv-SE" w:eastAsia="zh-CN"/>
        </w:rPr>
      </w:pPr>
    </w:p>
    <w:p w14:paraId="4ACF5729" w14:textId="77777777" w:rsidR="00476797" w:rsidRDefault="00476797" w:rsidP="00A96944">
      <w:pPr>
        <w:jc w:val="both"/>
        <w:rPr>
          <w:lang w:val="sv-SE" w:eastAsia="zh-CN"/>
        </w:rPr>
      </w:pPr>
      <w:r>
        <w:rPr>
          <w:b/>
          <w:color w:val="000000" w:themeColor="text1"/>
          <w:u w:val="single"/>
          <w:lang w:eastAsia="ko-KR"/>
        </w:rPr>
        <w:t>Test applicability rule for different number Rx antenna ports</w:t>
      </w:r>
      <w:r>
        <w:rPr>
          <w:lang w:val="sv-SE" w:eastAsia="zh-CN"/>
        </w:rPr>
        <w:t xml:space="preserve"> </w:t>
      </w:r>
    </w:p>
    <w:p w14:paraId="74E97E46" w14:textId="79DB2936" w:rsidR="00014738" w:rsidRDefault="00476797" w:rsidP="006A03EB">
      <w:pPr>
        <w:jc w:val="both"/>
        <w:rPr>
          <w:lang w:eastAsia="zh-CN"/>
        </w:rPr>
      </w:pPr>
      <w:r>
        <w:rPr>
          <w:lang w:val="sv-SE" w:eastAsia="zh-CN"/>
        </w:rPr>
        <w:t>F</w:t>
      </w:r>
      <w:r w:rsidR="00BF2A9D">
        <w:rPr>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p>
    <w:p w14:paraId="7C42028D" w14:textId="00E95958" w:rsidR="007F4590" w:rsidRDefault="00BF2A9D" w:rsidP="00BF2A9D">
      <w:pPr>
        <w:jc w:val="both"/>
        <w:rPr>
          <w:b/>
          <w:lang w:eastAsia="zh-CN"/>
        </w:rPr>
      </w:pPr>
      <w:r w:rsidRPr="009B4C54">
        <w:rPr>
          <w:b/>
          <w:lang w:eastAsia="zh-CN"/>
        </w:rPr>
        <w:t xml:space="preserve">Proposal </w:t>
      </w:r>
      <w:r w:rsidR="00DC4220">
        <w:rPr>
          <w:b/>
          <w:lang w:eastAsia="zh-CN"/>
        </w:rPr>
        <w:t>1</w:t>
      </w:r>
      <w:r w:rsidRPr="009B4C54">
        <w:rPr>
          <w:b/>
          <w:lang w:eastAsia="zh-CN"/>
        </w:rPr>
        <w:t xml:space="preserve">: </w:t>
      </w:r>
      <w:r>
        <w:rPr>
          <w:b/>
          <w:lang w:eastAsia="zh-CN"/>
        </w:rPr>
        <w:t>F</w:t>
      </w:r>
      <w:r w:rsidRPr="00BF2A9D">
        <w:rPr>
          <w:b/>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r w:rsidR="00201480">
        <w:rPr>
          <w:b/>
          <w:lang w:eastAsia="zh-CN"/>
        </w:rPr>
        <w:t xml:space="preserve"> as following</w:t>
      </w:r>
      <w:r w:rsidRPr="00BF2A9D">
        <w:rPr>
          <w:b/>
          <w:lang w:eastAsia="zh-CN"/>
        </w:rPr>
        <w:t>.</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552DB5" w:rsidRPr="00C25669" w14:paraId="19C04B4F" w14:textId="77777777" w:rsidTr="00317D84">
        <w:trPr>
          <w:trHeight w:val="58"/>
          <w:jc w:val="center"/>
        </w:trPr>
        <w:tc>
          <w:tcPr>
            <w:tcW w:w="762" w:type="pct"/>
            <w:tcBorders>
              <w:bottom w:val="single" w:sz="4" w:space="0" w:color="auto"/>
            </w:tcBorders>
          </w:tcPr>
          <w:p w14:paraId="1F18A28A" w14:textId="77777777" w:rsidR="00552DB5" w:rsidRPr="00C25669" w:rsidRDefault="00552DB5" w:rsidP="00426CF5">
            <w:pPr>
              <w:pStyle w:val="TAH"/>
              <w:keepNext w:val="0"/>
              <w:keepLines w:val="0"/>
              <w:widowControl w:val="0"/>
              <w:rPr>
                <w:lang w:eastAsia="ko-KR"/>
              </w:rPr>
            </w:pPr>
            <w:r w:rsidRPr="00C25669">
              <w:rPr>
                <w:lang w:eastAsia="ko-KR"/>
              </w:rPr>
              <w:t>Supported RX antenna ports</w:t>
            </w:r>
          </w:p>
        </w:tc>
        <w:tc>
          <w:tcPr>
            <w:tcW w:w="750" w:type="pct"/>
          </w:tcPr>
          <w:p w14:paraId="0F2037CA" w14:textId="77777777" w:rsidR="00552DB5" w:rsidRPr="00C25669" w:rsidRDefault="00552DB5" w:rsidP="00426CF5">
            <w:pPr>
              <w:pStyle w:val="TAH"/>
              <w:keepNext w:val="0"/>
              <w:keepLines w:val="0"/>
              <w:widowControl w:val="0"/>
              <w:rPr>
                <w:lang w:eastAsia="ko-KR"/>
              </w:rPr>
            </w:pPr>
            <w:r w:rsidRPr="00C25669">
              <w:rPr>
                <w:lang w:eastAsia="ko-KR"/>
              </w:rPr>
              <w:t>Test type</w:t>
            </w:r>
          </w:p>
        </w:tc>
        <w:tc>
          <w:tcPr>
            <w:tcW w:w="1743" w:type="pct"/>
            <w:shd w:val="clear" w:color="auto" w:fill="auto"/>
          </w:tcPr>
          <w:p w14:paraId="620907F0" w14:textId="77777777" w:rsidR="00552DB5" w:rsidRPr="00C25669" w:rsidRDefault="00552DB5" w:rsidP="00426CF5">
            <w:pPr>
              <w:pStyle w:val="TAH"/>
              <w:keepNext w:val="0"/>
              <w:keepLines w:val="0"/>
              <w:widowControl w:val="0"/>
              <w:rPr>
                <w:lang w:eastAsia="ko-KR"/>
              </w:rPr>
            </w:pPr>
            <w:r w:rsidRPr="00C25669">
              <w:rPr>
                <w:lang w:eastAsia="ko-KR"/>
              </w:rPr>
              <w:t>Test list</w:t>
            </w:r>
          </w:p>
        </w:tc>
        <w:tc>
          <w:tcPr>
            <w:tcW w:w="1745" w:type="pct"/>
          </w:tcPr>
          <w:p w14:paraId="0F826DF0" w14:textId="77777777" w:rsidR="00552DB5" w:rsidRPr="00C25669" w:rsidRDefault="00552DB5" w:rsidP="00426CF5">
            <w:pPr>
              <w:pStyle w:val="TAH"/>
              <w:keepNext w:val="0"/>
              <w:keepLines w:val="0"/>
              <w:widowControl w:val="0"/>
              <w:rPr>
                <w:lang w:eastAsia="ko-KR"/>
              </w:rPr>
            </w:pPr>
          </w:p>
        </w:tc>
      </w:tr>
      <w:tr w:rsidR="00552DB5" w:rsidRPr="00FE770B" w14:paraId="32F59909" w14:textId="77777777" w:rsidTr="00317D84">
        <w:trPr>
          <w:trHeight w:val="153"/>
          <w:jc w:val="center"/>
        </w:trPr>
        <w:tc>
          <w:tcPr>
            <w:tcW w:w="762" w:type="pct"/>
            <w:tcBorders>
              <w:top w:val="single" w:sz="4" w:space="0" w:color="auto"/>
              <w:left w:val="single" w:sz="4" w:space="0" w:color="auto"/>
              <w:bottom w:val="nil"/>
              <w:right w:val="single" w:sz="4" w:space="0" w:color="auto"/>
            </w:tcBorders>
          </w:tcPr>
          <w:p w14:paraId="3781BAB2" w14:textId="4484F90F" w:rsidR="00552DB5" w:rsidRPr="006960FC" w:rsidRDefault="00552DB5" w:rsidP="00426CF5">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06E4137D"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76CC4732" w14:textId="77777777" w:rsidR="00552DB5" w:rsidRPr="00F07054" w:rsidRDefault="00552DB5" w:rsidP="00426CF5">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15D4507D" w14:textId="7E313AC9" w:rsidR="00552DB5" w:rsidRPr="00F07054" w:rsidRDefault="00552DB5" w:rsidP="00426CF5">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0D2080B0" w14:textId="299C4B24"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552DB5" w:rsidRPr="00FE770B" w14:paraId="34F8F720" w14:textId="77777777" w:rsidTr="00317D84">
        <w:trPr>
          <w:trHeight w:val="153"/>
          <w:jc w:val="center"/>
        </w:trPr>
        <w:tc>
          <w:tcPr>
            <w:tcW w:w="762" w:type="pct"/>
            <w:tcBorders>
              <w:top w:val="nil"/>
              <w:left w:val="single" w:sz="4" w:space="0" w:color="auto"/>
              <w:bottom w:val="nil"/>
              <w:right w:val="single" w:sz="4" w:space="0" w:color="auto"/>
            </w:tcBorders>
          </w:tcPr>
          <w:p w14:paraId="12FCB17C"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033192E7"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FDD6BE1" w14:textId="77777777" w:rsidR="00552DB5" w:rsidRPr="00FE770B" w:rsidRDefault="00552DB5" w:rsidP="00426CF5">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0C8066EB" w14:textId="77777777" w:rsidR="00552DB5" w:rsidRPr="00FE770B" w:rsidRDefault="00552DB5" w:rsidP="00426CF5">
            <w:pPr>
              <w:pStyle w:val="TAL"/>
              <w:keepNext w:val="0"/>
              <w:keepLines w:val="0"/>
              <w:widowControl w:val="0"/>
              <w:rPr>
                <w:rFonts w:cs="Arial"/>
                <w:lang w:val="en-US" w:eastAsia="zh-CN"/>
              </w:rPr>
            </w:pPr>
          </w:p>
        </w:tc>
      </w:tr>
      <w:tr w:rsidR="00552DB5" w:rsidRPr="00FE770B" w14:paraId="79E7AF0C" w14:textId="77777777" w:rsidTr="00317D84">
        <w:trPr>
          <w:trHeight w:val="153"/>
          <w:jc w:val="center"/>
        </w:trPr>
        <w:tc>
          <w:tcPr>
            <w:tcW w:w="762" w:type="pct"/>
            <w:tcBorders>
              <w:top w:val="nil"/>
              <w:left w:val="single" w:sz="4" w:space="0" w:color="auto"/>
              <w:bottom w:val="single" w:sz="4" w:space="0" w:color="auto"/>
              <w:right w:val="single" w:sz="4" w:space="0" w:color="auto"/>
            </w:tcBorders>
          </w:tcPr>
          <w:p w14:paraId="4E2D517A" w14:textId="6B2D8E12" w:rsidR="00552DB5" w:rsidRPr="00FE770B" w:rsidRDefault="00552DB5" w:rsidP="00426CF5">
            <w:pPr>
              <w:pStyle w:val="TAL"/>
              <w:keepNext w:val="0"/>
              <w:keepLines w:val="0"/>
              <w:widowControl w:val="0"/>
              <w:rPr>
                <w:rFonts w:cs="Arial"/>
                <w:lang w:val="en-US" w:eastAsia="zh-CN"/>
              </w:rPr>
            </w:pPr>
            <w:bookmarkStart w:id="3"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bookmarkEnd w:id="3"/>
          </w:p>
        </w:tc>
        <w:tc>
          <w:tcPr>
            <w:tcW w:w="750" w:type="pct"/>
            <w:tcBorders>
              <w:top w:val="single" w:sz="4" w:space="0" w:color="auto"/>
              <w:left w:val="single" w:sz="4" w:space="0" w:color="auto"/>
              <w:bottom w:val="single" w:sz="4" w:space="0" w:color="auto"/>
              <w:right w:val="single" w:sz="4" w:space="0" w:color="auto"/>
            </w:tcBorders>
          </w:tcPr>
          <w:p w14:paraId="3B9BA0C5"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C736B2C" w14:textId="77777777" w:rsidR="00552DB5" w:rsidRPr="00FE770B" w:rsidRDefault="00552DB5" w:rsidP="00426CF5">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52E36D5F" w14:textId="77777777" w:rsidR="00552DB5" w:rsidRPr="00FE770B" w:rsidRDefault="00552DB5" w:rsidP="00426CF5">
            <w:pPr>
              <w:pStyle w:val="TAL"/>
              <w:keepNext w:val="0"/>
              <w:keepLines w:val="0"/>
              <w:widowControl w:val="0"/>
              <w:rPr>
                <w:rFonts w:cs="Arial"/>
                <w:lang w:val="en-US" w:eastAsia="zh-CN"/>
              </w:rPr>
            </w:pPr>
          </w:p>
        </w:tc>
      </w:tr>
      <w:tr w:rsidR="00552DB5" w:rsidRPr="00FE770B" w14:paraId="2129C9F0" w14:textId="77777777" w:rsidTr="00317D84">
        <w:trPr>
          <w:trHeight w:val="153"/>
          <w:jc w:val="center"/>
        </w:trPr>
        <w:tc>
          <w:tcPr>
            <w:tcW w:w="762" w:type="pct"/>
            <w:tcBorders>
              <w:top w:val="single" w:sz="4" w:space="0" w:color="auto"/>
              <w:left w:val="single" w:sz="4" w:space="0" w:color="auto"/>
              <w:bottom w:val="nil"/>
              <w:right w:val="single" w:sz="4" w:space="0" w:color="auto"/>
            </w:tcBorders>
          </w:tcPr>
          <w:p w14:paraId="483361E2" w14:textId="2BBBF799" w:rsidR="00552DB5" w:rsidRPr="006960FC" w:rsidRDefault="00552DB5" w:rsidP="00426CF5">
            <w:pPr>
              <w:pStyle w:val="TAL"/>
              <w:keepNext w:val="0"/>
              <w:keepLines w:val="0"/>
              <w:widowControl w:val="0"/>
              <w:rPr>
                <w:rFonts w:cs="Arial"/>
                <w:lang w:val="en-US" w:eastAsia="zh-CN"/>
              </w:rPr>
            </w:pPr>
            <w:bookmarkStart w:id="4" w:name="OLE_LINK71"/>
            <w:r>
              <w:rPr>
                <w:rFonts w:cs="Arial"/>
                <w:lang w:val="en-US" w:eastAsia="zh-CN"/>
              </w:rPr>
              <w:t xml:space="preserve">UE supports </w:t>
            </w:r>
            <w:r>
              <w:rPr>
                <w:rFonts w:cs="Arial" w:hint="eastAsia"/>
                <w:lang w:val="en-US" w:eastAsia="zh-TW"/>
              </w:rPr>
              <w:t xml:space="preserve">both </w:t>
            </w:r>
            <w:r w:rsidR="002137E6">
              <w:rPr>
                <w:rFonts w:cs="Arial"/>
                <w:lang w:val="en-US" w:eastAsia="zh-CN"/>
              </w:rPr>
              <w:t>6</w:t>
            </w:r>
            <w:r>
              <w:rPr>
                <w:rFonts w:cs="Arial"/>
                <w:lang w:val="en-US" w:eastAsia="zh-CN"/>
              </w:rPr>
              <w:t>Rx and 2Rx</w:t>
            </w:r>
            <w:bookmarkEnd w:id="4"/>
          </w:p>
        </w:tc>
        <w:tc>
          <w:tcPr>
            <w:tcW w:w="750" w:type="pct"/>
            <w:tcBorders>
              <w:top w:val="single" w:sz="4" w:space="0" w:color="auto"/>
              <w:left w:val="single" w:sz="4" w:space="0" w:color="auto"/>
              <w:bottom w:val="single" w:sz="4" w:space="0" w:color="auto"/>
              <w:right w:val="single" w:sz="4" w:space="0" w:color="auto"/>
            </w:tcBorders>
          </w:tcPr>
          <w:p w14:paraId="763F051F"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AB47749" w14:textId="77777777" w:rsidR="00552DB5" w:rsidRPr="00F07054" w:rsidRDefault="00552DB5" w:rsidP="00426CF5">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285123A2" w14:textId="27FB846C" w:rsidR="00552DB5" w:rsidRPr="00FE770B" w:rsidRDefault="00552DB5" w:rsidP="00426CF5">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sidR="002137E6">
              <w:rPr>
                <w:rFonts w:cs="Arial"/>
                <w:lang w:val="en-US" w:eastAsia="zh-CN"/>
              </w:rPr>
              <w:t>X</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BD0B7D8" w14:textId="7713E8C4" w:rsidR="00552DB5" w:rsidRPr="00FE770B" w:rsidRDefault="00552DB5" w:rsidP="00426CF5">
            <w:pPr>
              <w:pStyle w:val="TAL"/>
              <w:keepNext w:val="0"/>
              <w:keepLines w:val="0"/>
              <w:widowControl w:val="0"/>
              <w:rPr>
                <w:rFonts w:cs="Arial"/>
                <w:lang w:val="en-US" w:eastAsia="zh-CN"/>
              </w:rPr>
            </w:pPr>
          </w:p>
        </w:tc>
      </w:tr>
      <w:tr w:rsidR="00552DB5" w:rsidRPr="00FE770B" w14:paraId="07F9E6F7" w14:textId="77777777" w:rsidTr="00317D84">
        <w:trPr>
          <w:trHeight w:val="153"/>
          <w:jc w:val="center"/>
        </w:trPr>
        <w:tc>
          <w:tcPr>
            <w:tcW w:w="762" w:type="pct"/>
            <w:tcBorders>
              <w:top w:val="nil"/>
              <w:left w:val="single" w:sz="4" w:space="0" w:color="auto"/>
              <w:bottom w:val="nil"/>
              <w:right w:val="single" w:sz="4" w:space="0" w:color="auto"/>
            </w:tcBorders>
          </w:tcPr>
          <w:p w14:paraId="5B34C850"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2F593E2"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2371160" w14:textId="77777777" w:rsidR="00552DB5" w:rsidRPr="00FE770B" w:rsidRDefault="00552DB5" w:rsidP="00426CF5">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45A28CA1" w14:textId="77777777" w:rsidR="00552DB5" w:rsidRPr="00FE770B" w:rsidRDefault="00552DB5" w:rsidP="00426CF5">
            <w:pPr>
              <w:pStyle w:val="TAL"/>
              <w:keepNext w:val="0"/>
              <w:keepLines w:val="0"/>
              <w:widowControl w:val="0"/>
              <w:rPr>
                <w:rFonts w:cs="Arial"/>
                <w:lang w:val="en-US" w:eastAsia="zh-CN"/>
              </w:rPr>
            </w:pPr>
          </w:p>
        </w:tc>
      </w:tr>
      <w:tr w:rsidR="00552DB5" w:rsidRPr="00FE770B" w14:paraId="02D31601" w14:textId="77777777" w:rsidTr="00317D84">
        <w:trPr>
          <w:trHeight w:val="153"/>
          <w:jc w:val="center"/>
        </w:trPr>
        <w:tc>
          <w:tcPr>
            <w:tcW w:w="762" w:type="pct"/>
            <w:tcBorders>
              <w:top w:val="nil"/>
              <w:left w:val="single" w:sz="4" w:space="0" w:color="auto"/>
              <w:bottom w:val="single" w:sz="4" w:space="0" w:color="auto"/>
              <w:right w:val="single" w:sz="4" w:space="0" w:color="auto"/>
            </w:tcBorders>
          </w:tcPr>
          <w:p w14:paraId="191E497B"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9F5AC8E"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0E99842" w14:textId="77777777" w:rsidR="00552DB5" w:rsidRPr="00FE770B" w:rsidRDefault="00552DB5" w:rsidP="00426CF5">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3C82D932" w14:textId="77777777" w:rsidR="00552DB5" w:rsidRPr="00FE770B" w:rsidRDefault="00552DB5" w:rsidP="00426CF5">
            <w:pPr>
              <w:pStyle w:val="TAL"/>
              <w:keepNext w:val="0"/>
              <w:keepLines w:val="0"/>
              <w:widowControl w:val="0"/>
              <w:rPr>
                <w:rFonts w:cs="Arial"/>
                <w:lang w:val="en-US" w:eastAsia="zh-CN"/>
              </w:rPr>
            </w:pPr>
          </w:p>
        </w:tc>
      </w:tr>
      <w:tr w:rsidR="00426CF5" w:rsidRPr="00FE770B" w14:paraId="45F900C8" w14:textId="77777777" w:rsidTr="00415AD7">
        <w:trPr>
          <w:trHeight w:val="153"/>
          <w:jc w:val="center"/>
        </w:trPr>
        <w:tc>
          <w:tcPr>
            <w:tcW w:w="762" w:type="pct"/>
            <w:vMerge w:val="restart"/>
            <w:tcBorders>
              <w:top w:val="nil"/>
              <w:left w:val="single" w:sz="4" w:space="0" w:color="auto"/>
              <w:right w:val="single" w:sz="4" w:space="0" w:color="auto"/>
            </w:tcBorders>
          </w:tcPr>
          <w:p w14:paraId="6F98169A" w14:textId="77777777" w:rsidR="00426CF5" w:rsidRDefault="00426CF5" w:rsidP="00426CF5">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23652279" w14:textId="77777777" w:rsidR="00426CF5" w:rsidRDefault="00426CF5" w:rsidP="00426CF5">
            <w:pPr>
              <w:pStyle w:val="TAL"/>
              <w:keepNext w:val="0"/>
              <w:keepLines w:val="0"/>
              <w:widowControl w:val="0"/>
              <w:rPr>
                <w:rFonts w:cs="Arial"/>
                <w:lang w:val="en-US" w:eastAsia="zh-CN"/>
              </w:rPr>
            </w:pPr>
          </w:p>
          <w:p w14:paraId="5A2E9A76" w14:textId="77777777" w:rsidR="00426CF5" w:rsidRDefault="00426CF5" w:rsidP="00426CF5">
            <w:pPr>
              <w:pStyle w:val="TAL"/>
              <w:keepNext w:val="0"/>
              <w:keepLines w:val="0"/>
              <w:widowControl w:val="0"/>
              <w:rPr>
                <w:rFonts w:cs="Arial"/>
                <w:lang w:val="en-US" w:eastAsia="zh-CN"/>
              </w:rPr>
            </w:pPr>
            <w:r>
              <w:rPr>
                <w:rFonts w:cs="Arial"/>
                <w:lang w:val="en-US" w:eastAsia="zh-CN"/>
              </w:rPr>
              <w:t>or</w:t>
            </w:r>
          </w:p>
          <w:p w14:paraId="16E55F9B" w14:textId="31FD2013" w:rsidR="00426CF5" w:rsidRPr="002137E6" w:rsidRDefault="00426CF5" w:rsidP="00426CF5">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78916E4F" w14:textId="6E833747"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AECA36B" w14:textId="77777777" w:rsidR="00426CF5" w:rsidRPr="00F07054" w:rsidRDefault="00426CF5" w:rsidP="00426CF5">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E41C4F5" w14:textId="234606D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3C2DD960" w14:textId="5080CD61"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426CF5" w:rsidRPr="00FE770B" w14:paraId="490D91B2" w14:textId="77777777" w:rsidTr="00415AD7">
        <w:trPr>
          <w:trHeight w:val="153"/>
          <w:jc w:val="center"/>
        </w:trPr>
        <w:tc>
          <w:tcPr>
            <w:tcW w:w="762" w:type="pct"/>
            <w:vMerge/>
            <w:tcBorders>
              <w:left w:val="single" w:sz="4" w:space="0" w:color="auto"/>
              <w:right w:val="single" w:sz="4" w:space="0" w:color="auto"/>
            </w:tcBorders>
          </w:tcPr>
          <w:p w14:paraId="6902D69B"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CEFD658" w14:textId="753AFCD2"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7FEC63D" w14:textId="7301EE03"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5407C496"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7E77FB1" w14:textId="77777777" w:rsidTr="00415AD7">
        <w:trPr>
          <w:trHeight w:val="153"/>
          <w:jc w:val="center"/>
        </w:trPr>
        <w:tc>
          <w:tcPr>
            <w:tcW w:w="762" w:type="pct"/>
            <w:vMerge/>
            <w:tcBorders>
              <w:left w:val="single" w:sz="4" w:space="0" w:color="auto"/>
              <w:bottom w:val="single" w:sz="4" w:space="0" w:color="auto"/>
              <w:right w:val="single" w:sz="4" w:space="0" w:color="auto"/>
            </w:tcBorders>
          </w:tcPr>
          <w:p w14:paraId="6F7A5E1E"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4798A0D" w14:textId="2C14CE52"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5B1F6F5" w14:textId="353BE28D"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175BCD81" w14:textId="77777777" w:rsidR="00426CF5" w:rsidRPr="00FE770B" w:rsidRDefault="00426CF5" w:rsidP="00426CF5">
            <w:pPr>
              <w:pStyle w:val="TAL"/>
              <w:keepNext w:val="0"/>
              <w:keepLines w:val="0"/>
              <w:widowControl w:val="0"/>
              <w:rPr>
                <w:rFonts w:cs="Arial"/>
                <w:lang w:val="en-US" w:eastAsia="zh-CN"/>
              </w:rPr>
            </w:pPr>
          </w:p>
        </w:tc>
      </w:tr>
      <w:tr w:rsidR="00426CF5" w:rsidRPr="00FE770B" w14:paraId="5F81B851" w14:textId="77777777" w:rsidTr="00350F2D">
        <w:trPr>
          <w:trHeight w:val="153"/>
          <w:jc w:val="center"/>
        </w:trPr>
        <w:tc>
          <w:tcPr>
            <w:tcW w:w="762" w:type="pct"/>
            <w:vMerge w:val="restart"/>
            <w:tcBorders>
              <w:top w:val="nil"/>
              <w:left w:val="single" w:sz="4" w:space="0" w:color="auto"/>
              <w:right w:val="single" w:sz="4" w:space="0" w:color="auto"/>
            </w:tcBorders>
          </w:tcPr>
          <w:p w14:paraId="7AA39ADC" w14:textId="21A51DF8" w:rsidR="00426CF5" w:rsidRPr="00FE770B" w:rsidRDefault="00426CF5" w:rsidP="00426CF5">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7178D298" w14:textId="105F6BBF"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7B53875" w14:textId="77777777" w:rsidR="00426CF5" w:rsidRPr="00F07054" w:rsidRDefault="00426CF5" w:rsidP="00426CF5">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33407FB" w14:textId="3E43B194"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E22FE47" w14:textId="460042C6"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426CF5" w:rsidRPr="00FE770B" w14:paraId="3ED91962" w14:textId="77777777" w:rsidTr="00350F2D">
        <w:trPr>
          <w:trHeight w:val="153"/>
          <w:jc w:val="center"/>
        </w:trPr>
        <w:tc>
          <w:tcPr>
            <w:tcW w:w="762" w:type="pct"/>
            <w:vMerge/>
            <w:tcBorders>
              <w:left w:val="single" w:sz="4" w:space="0" w:color="auto"/>
              <w:right w:val="single" w:sz="4" w:space="0" w:color="auto"/>
            </w:tcBorders>
          </w:tcPr>
          <w:p w14:paraId="6FD7D95B" w14:textId="77777777" w:rsidR="00426CF5"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6BA7929" w14:textId="653224E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AC6F288" w14:textId="4FBE3F68"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3D53470A" w14:textId="77777777" w:rsidR="00426CF5" w:rsidRPr="00FE770B" w:rsidRDefault="00426CF5" w:rsidP="00426CF5">
            <w:pPr>
              <w:pStyle w:val="TAL"/>
              <w:keepNext w:val="0"/>
              <w:keepLines w:val="0"/>
              <w:widowControl w:val="0"/>
              <w:rPr>
                <w:rFonts w:cs="Arial"/>
                <w:lang w:val="en-US" w:eastAsia="zh-CN"/>
              </w:rPr>
            </w:pPr>
          </w:p>
        </w:tc>
      </w:tr>
      <w:tr w:rsidR="00426CF5" w:rsidRPr="00FE770B" w14:paraId="6DADC565" w14:textId="77777777" w:rsidTr="00350F2D">
        <w:trPr>
          <w:trHeight w:val="153"/>
          <w:jc w:val="center"/>
        </w:trPr>
        <w:tc>
          <w:tcPr>
            <w:tcW w:w="762" w:type="pct"/>
            <w:vMerge/>
            <w:tcBorders>
              <w:left w:val="single" w:sz="4" w:space="0" w:color="auto"/>
              <w:bottom w:val="single" w:sz="4" w:space="0" w:color="auto"/>
              <w:right w:val="single" w:sz="4" w:space="0" w:color="auto"/>
            </w:tcBorders>
          </w:tcPr>
          <w:p w14:paraId="2B4AE6DF" w14:textId="77777777" w:rsidR="00426CF5"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387D133" w14:textId="509346EE"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C7189B6" w14:textId="3D15039C"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ABCF271" w14:textId="77777777" w:rsidR="00426CF5" w:rsidRPr="00FE770B" w:rsidRDefault="00426CF5" w:rsidP="00426CF5">
            <w:pPr>
              <w:pStyle w:val="TAL"/>
              <w:keepNext w:val="0"/>
              <w:keepLines w:val="0"/>
              <w:widowControl w:val="0"/>
              <w:rPr>
                <w:rFonts w:cs="Arial"/>
                <w:lang w:val="en-US" w:eastAsia="zh-CN"/>
              </w:rPr>
            </w:pPr>
          </w:p>
        </w:tc>
      </w:tr>
      <w:tr w:rsidR="00552DB5" w:rsidRPr="00FE770B" w14:paraId="41AC84FA" w14:textId="77777777" w:rsidTr="00317D84">
        <w:trPr>
          <w:trHeight w:val="161"/>
          <w:jc w:val="center"/>
        </w:trPr>
        <w:tc>
          <w:tcPr>
            <w:tcW w:w="762" w:type="pct"/>
            <w:vMerge w:val="restart"/>
            <w:tcBorders>
              <w:top w:val="single" w:sz="4" w:space="0" w:color="auto"/>
              <w:left w:val="single" w:sz="4" w:space="0" w:color="auto"/>
              <w:right w:val="single" w:sz="4" w:space="0" w:color="auto"/>
            </w:tcBorders>
          </w:tcPr>
          <w:p w14:paraId="084DC023" w14:textId="77777777" w:rsidR="00426CF5" w:rsidRDefault="00552DB5" w:rsidP="00426CF5">
            <w:pPr>
              <w:pStyle w:val="TAL"/>
              <w:keepNext w:val="0"/>
              <w:keepLines w:val="0"/>
              <w:widowControl w:val="0"/>
              <w:rPr>
                <w:rFonts w:cs="Arial"/>
                <w:lang w:val="en-US" w:eastAsia="zh-CN"/>
              </w:rPr>
            </w:pPr>
            <w:r w:rsidRPr="00FE770B">
              <w:rPr>
                <w:rFonts w:cs="Arial"/>
                <w:lang w:val="en-US" w:eastAsia="zh-CN"/>
              </w:rPr>
              <w:t>UE supports only 8Rx</w:t>
            </w:r>
          </w:p>
          <w:p w14:paraId="0C7E3021" w14:textId="77777777" w:rsidR="00426CF5" w:rsidRDefault="00426CF5" w:rsidP="00426CF5">
            <w:pPr>
              <w:pStyle w:val="TAL"/>
              <w:keepNext w:val="0"/>
              <w:keepLines w:val="0"/>
              <w:widowControl w:val="0"/>
              <w:rPr>
                <w:rFonts w:cs="Arial"/>
                <w:lang w:val="en-US" w:eastAsia="zh-CN"/>
              </w:rPr>
            </w:pPr>
          </w:p>
          <w:p w14:paraId="76FFD8BC" w14:textId="71B96342" w:rsidR="00552DB5" w:rsidRPr="00FE770B" w:rsidRDefault="00426CF5" w:rsidP="00426CF5">
            <w:pPr>
              <w:pStyle w:val="TAL"/>
              <w:keepNext w:val="0"/>
              <w:keepLines w:val="0"/>
              <w:widowControl w:val="0"/>
              <w:rPr>
                <w:rFonts w:cs="Arial"/>
                <w:lang w:val="en-US" w:eastAsia="zh-CN"/>
              </w:rPr>
            </w:pPr>
            <w:r>
              <w:rPr>
                <w:rFonts w:cs="Arial"/>
                <w:lang w:val="en-US" w:eastAsia="zh-CN"/>
              </w:rPr>
              <w:t>Or UE supports both 8Rx and 6Rx</w:t>
            </w:r>
            <w:r w:rsidR="00552DB5"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502AA33A"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EC4CD74" w14:textId="77777777" w:rsidR="00552DB5" w:rsidRPr="00FE770B" w:rsidRDefault="00552DB5" w:rsidP="00426CF5">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F0A8567" w14:textId="77777777" w:rsidR="00552DB5" w:rsidRPr="00FE770B" w:rsidRDefault="00552DB5" w:rsidP="00426CF5">
            <w:pPr>
              <w:pStyle w:val="TAL"/>
              <w:keepNext w:val="0"/>
              <w:keepLines w:val="0"/>
              <w:widowControl w:val="0"/>
              <w:rPr>
                <w:rFonts w:cs="Arial"/>
                <w:lang w:val="en-US" w:eastAsia="zh-CN"/>
              </w:rPr>
            </w:pPr>
          </w:p>
        </w:tc>
      </w:tr>
      <w:tr w:rsidR="00552DB5" w:rsidRPr="00FE770B" w14:paraId="34D902AE" w14:textId="77777777" w:rsidTr="00317D84">
        <w:trPr>
          <w:trHeight w:val="153"/>
          <w:jc w:val="center"/>
        </w:trPr>
        <w:tc>
          <w:tcPr>
            <w:tcW w:w="762" w:type="pct"/>
            <w:vMerge/>
            <w:tcBorders>
              <w:left w:val="single" w:sz="4" w:space="0" w:color="auto"/>
              <w:right w:val="single" w:sz="4" w:space="0" w:color="auto"/>
            </w:tcBorders>
          </w:tcPr>
          <w:p w14:paraId="12764C61"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F5CEBBF"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ACCD54F" w14:textId="77777777" w:rsidR="00552DB5" w:rsidRPr="00FE770B" w:rsidRDefault="00552DB5" w:rsidP="00426CF5">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F1FDFC9" w14:textId="77777777" w:rsidR="00552DB5" w:rsidRPr="00FE770B" w:rsidRDefault="00552DB5" w:rsidP="00426CF5">
            <w:pPr>
              <w:pStyle w:val="TAL"/>
              <w:keepNext w:val="0"/>
              <w:keepLines w:val="0"/>
              <w:widowControl w:val="0"/>
              <w:rPr>
                <w:rFonts w:cs="Arial"/>
                <w:lang w:val="en-US" w:eastAsia="zh-CN"/>
              </w:rPr>
            </w:pPr>
          </w:p>
        </w:tc>
      </w:tr>
      <w:tr w:rsidR="00552DB5" w:rsidRPr="00FE770B" w14:paraId="785906C5" w14:textId="77777777" w:rsidTr="00317D84">
        <w:trPr>
          <w:trHeight w:val="153"/>
          <w:jc w:val="center"/>
        </w:trPr>
        <w:tc>
          <w:tcPr>
            <w:tcW w:w="762" w:type="pct"/>
            <w:vMerge/>
            <w:tcBorders>
              <w:left w:val="single" w:sz="4" w:space="0" w:color="auto"/>
              <w:right w:val="single" w:sz="4" w:space="0" w:color="auto"/>
            </w:tcBorders>
          </w:tcPr>
          <w:p w14:paraId="04488CFB"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E551C66"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22F5D21" w14:textId="77777777" w:rsidR="00552DB5" w:rsidRPr="00FE770B" w:rsidRDefault="00552DB5" w:rsidP="00426CF5">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E14A05D" w14:textId="77777777" w:rsidR="00552DB5" w:rsidRPr="00FE770B" w:rsidRDefault="00552DB5" w:rsidP="00426CF5">
            <w:pPr>
              <w:pStyle w:val="TAL"/>
              <w:keepNext w:val="0"/>
              <w:keepLines w:val="0"/>
              <w:widowControl w:val="0"/>
              <w:rPr>
                <w:rFonts w:cs="Arial"/>
                <w:lang w:val="en-US" w:eastAsia="zh-CN"/>
              </w:rPr>
            </w:pPr>
          </w:p>
        </w:tc>
      </w:tr>
      <w:tr w:rsidR="00426CF5" w:rsidRPr="00FE770B" w14:paraId="2A785063" w14:textId="77777777" w:rsidTr="00317D84">
        <w:trPr>
          <w:trHeight w:val="153"/>
          <w:jc w:val="center"/>
        </w:trPr>
        <w:tc>
          <w:tcPr>
            <w:tcW w:w="762" w:type="pct"/>
            <w:vMerge w:val="restart"/>
            <w:tcBorders>
              <w:left w:val="single" w:sz="4" w:space="0" w:color="auto"/>
              <w:right w:val="single" w:sz="4" w:space="0" w:color="auto"/>
            </w:tcBorders>
          </w:tcPr>
          <w:p w14:paraId="0564A5FF" w14:textId="7196D816" w:rsidR="00426CF5" w:rsidRDefault="00426CF5" w:rsidP="00426CF5">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0345C8EB" w14:textId="42ECBB4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7398955" w14:textId="5712B65F"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55650EE" w14:textId="4726492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B6B9D24"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13C0B85" w14:textId="77777777" w:rsidTr="00317D84">
        <w:trPr>
          <w:trHeight w:val="153"/>
          <w:jc w:val="center"/>
        </w:trPr>
        <w:tc>
          <w:tcPr>
            <w:tcW w:w="762" w:type="pct"/>
            <w:vMerge/>
            <w:tcBorders>
              <w:left w:val="single" w:sz="4" w:space="0" w:color="auto"/>
              <w:right w:val="single" w:sz="4" w:space="0" w:color="auto"/>
            </w:tcBorders>
          </w:tcPr>
          <w:p w14:paraId="149DBDF8"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28D7DBB" w14:textId="5FBE0FC6"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91D2FFA" w14:textId="1970176B"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FC63069"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6BF6BE9" w14:textId="77777777" w:rsidTr="00317D84">
        <w:trPr>
          <w:trHeight w:val="153"/>
          <w:jc w:val="center"/>
        </w:trPr>
        <w:tc>
          <w:tcPr>
            <w:tcW w:w="762" w:type="pct"/>
            <w:vMerge/>
            <w:tcBorders>
              <w:left w:val="single" w:sz="4" w:space="0" w:color="auto"/>
              <w:right w:val="single" w:sz="4" w:space="0" w:color="auto"/>
            </w:tcBorders>
          </w:tcPr>
          <w:p w14:paraId="35A0CD41"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EEF82C" w14:textId="7C3F1A57"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EB3ADB8" w14:textId="1BE27DD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E1C1788" w14:textId="77777777" w:rsidR="00426CF5" w:rsidRPr="00FE770B" w:rsidRDefault="00426CF5" w:rsidP="00426CF5">
            <w:pPr>
              <w:pStyle w:val="TAL"/>
              <w:keepNext w:val="0"/>
              <w:keepLines w:val="0"/>
              <w:widowControl w:val="0"/>
              <w:rPr>
                <w:rFonts w:cs="Arial"/>
                <w:lang w:val="en-US" w:eastAsia="zh-CN"/>
              </w:rPr>
            </w:pPr>
          </w:p>
        </w:tc>
      </w:tr>
      <w:tr w:rsidR="00552DB5" w:rsidRPr="00C25669" w14:paraId="7429801A" w14:textId="77777777" w:rsidTr="00317D84">
        <w:trPr>
          <w:trHeight w:val="153"/>
          <w:jc w:val="center"/>
        </w:trPr>
        <w:tc>
          <w:tcPr>
            <w:tcW w:w="5000" w:type="pct"/>
            <w:gridSpan w:val="4"/>
          </w:tcPr>
          <w:p w14:paraId="0A659E7E" w14:textId="77777777" w:rsidR="00552DB5" w:rsidRPr="009A1102" w:rsidRDefault="00552DB5" w:rsidP="00426CF5">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77E030A" w14:textId="77777777" w:rsidR="00552DB5" w:rsidRDefault="00552DB5" w:rsidP="00426CF5">
            <w:pPr>
              <w:pStyle w:val="TAN"/>
              <w:keepNext w:val="0"/>
              <w:keepLines w:val="0"/>
              <w:widowControl w:val="0"/>
              <w:rPr>
                <w:iCs/>
                <w:szCs w:val="24"/>
                <w:lang w:eastAsia="zh-CN"/>
              </w:rPr>
            </w:pPr>
            <w:r w:rsidRPr="009A1102">
              <w:rPr>
                <w:lang w:val="en-US" w:eastAsia="zh-CN"/>
              </w:rPr>
              <w:lastRenderedPageBreak/>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38478A79" w14:textId="5104DC3F" w:rsidR="00552DB5" w:rsidRPr="005005C1" w:rsidRDefault="00552DB5" w:rsidP="00426CF5">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sidR="00EE437F">
              <w:rPr>
                <w:iCs/>
                <w:szCs w:val="24"/>
                <w:lang w:eastAsia="zh-CN"/>
              </w:rPr>
              <w:t xml:space="preserve"> or 6Rx</w:t>
            </w:r>
            <w:r w:rsidRPr="005005C1">
              <w:rPr>
                <w:iCs/>
                <w:szCs w:val="24"/>
                <w:lang w:eastAsia="zh-CN"/>
              </w:rPr>
              <w:t xml:space="preserve"> capable UEs are tested on any of the 4Rx supported RF bands by connecting 4 out of 8 Rx </w:t>
            </w:r>
            <w:r w:rsidR="00EE437F">
              <w:rPr>
                <w:iCs/>
                <w:szCs w:val="24"/>
                <w:lang w:eastAsia="zh-CN"/>
              </w:rPr>
              <w:t xml:space="preserve">or 6 Rx </w:t>
            </w:r>
            <w:r w:rsidRPr="005005C1">
              <w:rPr>
                <w:iCs/>
                <w:szCs w:val="24"/>
                <w:lang w:eastAsia="zh-CN"/>
              </w:rPr>
              <w:t>with data source from system simulator, and the other 4 Rx</w:t>
            </w:r>
            <w:r w:rsidR="00EE437F">
              <w:rPr>
                <w:iCs/>
                <w:szCs w:val="24"/>
                <w:lang w:eastAsia="zh-CN"/>
              </w:rPr>
              <w:t xml:space="preserve"> or 2 Rx</w:t>
            </w:r>
            <w:r w:rsidRPr="005005C1">
              <w:rPr>
                <w:iCs/>
                <w:szCs w:val="24"/>
                <w:lang w:eastAsia="zh-CN"/>
              </w:rPr>
              <w:t xml:space="preserve"> are connected with zero input, depending on UE’s declaration and AP configuration. Requirements specified with 4Rx should be applied.</w:t>
            </w:r>
          </w:p>
          <w:p w14:paraId="2B9816E7" w14:textId="10FE52EA" w:rsidR="00552DB5" w:rsidRDefault="00552DB5" w:rsidP="00426CF5">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sidR="00EE437F">
              <w:rPr>
                <w:iCs/>
                <w:szCs w:val="24"/>
                <w:lang w:eastAsia="zh-CN"/>
              </w:rPr>
              <w:t xml:space="preserve"> or 6Rx</w:t>
            </w:r>
            <w:r w:rsidRPr="005005C1">
              <w:rPr>
                <w:iCs/>
                <w:szCs w:val="24"/>
                <w:lang w:eastAsia="zh-CN"/>
              </w:rPr>
              <w:t xml:space="preserve"> capable UEs are tested on any of the 2Rx supported RF bands by connecting 2 out of 8 Rx </w:t>
            </w:r>
            <w:r w:rsidR="00EE437F">
              <w:rPr>
                <w:iCs/>
                <w:szCs w:val="24"/>
                <w:lang w:eastAsia="zh-CN"/>
              </w:rPr>
              <w:t xml:space="preserve">or 6 Rx </w:t>
            </w:r>
            <w:r w:rsidRPr="005005C1">
              <w:rPr>
                <w:iCs/>
                <w:szCs w:val="24"/>
                <w:lang w:eastAsia="zh-CN"/>
              </w:rPr>
              <w:t xml:space="preserve">with data source from system simulator, and the other 6 Rx </w:t>
            </w:r>
            <w:r w:rsidR="00EE437F">
              <w:rPr>
                <w:iCs/>
                <w:szCs w:val="24"/>
                <w:lang w:eastAsia="zh-CN"/>
              </w:rPr>
              <w:t xml:space="preserve">or 4 Rx </w:t>
            </w:r>
            <w:r w:rsidRPr="005005C1">
              <w:rPr>
                <w:iCs/>
                <w:szCs w:val="24"/>
                <w:lang w:eastAsia="zh-CN"/>
              </w:rPr>
              <w:t>are connected with zero input, depending on UE’s declaration and AP configuration. Requirements specified with 2Rx should be applied.</w:t>
            </w:r>
          </w:p>
          <w:p w14:paraId="04B378AF" w14:textId="3B2A1897" w:rsidR="00EE437F" w:rsidRPr="00D86D70" w:rsidRDefault="00552DB5" w:rsidP="00D86D70">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25AD27E7" w14:textId="7EE0A035" w:rsidR="00552DB5" w:rsidRPr="00552DB5" w:rsidRDefault="00552DB5" w:rsidP="00BF2A9D">
      <w:pPr>
        <w:jc w:val="both"/>
        <w:rPr>
          <w:b/>
          <w:lang w:eastAsia="zh-CN"/>
        </w:rPr>
      </w:pPr>
    </w:p>
    <w:p w14:paraId="0A6F028D" w14:textId="518F6A08" w:rsidR="00552DB5" w:rsidRDefault="00DC4220" w:rsidP="00BF2A9D">
      <w:pPr>
        <w:jc w:val="both"/>
        <w:rPr>
          <w:b/>
          <w:color w:val="000000" w:themeColor="text1"/>
          <w:u w:val="single"/>
          <w:lang w:eastAsia="ko-KR"/>
        </w:rPr>
      </w:pPr>
      <w:r>
        <w:rPr>
          <w:b/>
          <w:color w:val="000000" w:themeColor="text1"/>
          <w:u w:val="single"/>
          <w:lang w:eastAsia="ko-KR"/>
        </w:rPr>
        <w:t>Specification structure</w:t>
      </w:r>
    </w:p>
    <w:p w14:paraId="05E3A052" w14:textId="4C46C7D9" w:rsidR="00DC4220" w:rsidRDefault="00DC4220" w:rsidP="00BF2A9D">
      <w:pPr>
        <w:jc w:val="both"/>
        <w:rPr>
          <w:szCs w:val="24"/>
          <w:lang w:eastAsia="zh-CN"/>
        </w:rPr>
      </w:pPr>
      <w:r w:rsidRPr="00DC4220">
        <w:rPr>
          <w:bCs/>
          <w:color w:val="000000" w:themeColor="text1"/>
          <w:lang w:eastAsia="zh-CN"/>
        </w:rPr>
        <w:t xml:space="preserve">It’s no doubt a </w:t>
      </w:r>
      <w:r>
        <w:rPr>
          <w:bCs/>
          <w:color w:val="000000" w:themeColor="text1"/>
          <w:lang w:eastAsia="zh-CN"/>
        </w:rPr>
        <w:t>new sub-</w:t>
      </w:r>
      <w:r w:rsidRPr="00B23855">
        <w:rPr>
          <w:szCs w:val="24"/>
          <w:lang w:eastAsia="zh-CN"/>
        </w:rPr>
        <w:t>clause for 6Rx</w:t>
      </w:r>
      <w:r>
        <w:rPr>
          <w:szCs w:val="24"/>
          <w:lang w:eastAsia="zh-CN"/>
        </w:rPr>
        <w:t xml:space="preserve"> should be introduced</w:t>
      </w:r>
      <w:r w:rsidR="00B33B67">
        <w:rPr>
          <w:szCs w:val="24"/>
          <w:lang w:eastAsia="zh-CN"/>
        </w:rPr>
        <w:t xml:space="preserve"> for 6Rx performance requirements</w:t>
      </w:r>
      <w:r>
        <w:rPr>
          <w:szCs w:val="24"/>
          <w:lang w:eastAsia="zh-CN"/>
        </w:rPr>
        <w:t xml:space="preserve">. About the position of this new sub-clause, it would be </w:t>
      </w:r>
      <w:r w:rsidR="00C92BE0">
        <w:rPr>
          <w:szCs w:val="24"/>
          <w:lang w:eastAsia="zh-CN"/>
        </w:rPr>
        <w:t>perfect</w:t>
      </w:r>
      <w:r>
        <w:rPr>
          <w:szCs w:val="24"/>
          <w:lang w:eastAsia="zh-CN"/>
        </w:rPr>
        <w:t xml:space="preserve"> if it could be</w:t>
      </w:r>
      <w:r w:rsidRPr="00586D31">
        <w:rPr>
          <w:szCs w:val="24"/>
          <w:lang w:eastAsia="zh-CN"/>
        </w:rPr>
        <w:t xml:space="preserve"> between 4Rx and 8Rx in the new Rel-19 specification</w:t>
      </w:r>
      <w:r>
        <w:rPr>
          <w:szCs w:val="24"/>
          <w:lang w:eastAsia="zh-CN"/>
        </w:rPr>
        <w:t>.</w:t>
      </w:r>
    </w:p>
    <w:p w14:paraId="2BF68F66" w14:textId="73679BAB" w:rsidR="003F66AF" w:rsidRDefault="00DC4220" w:rsidP="00DC4220">
      <w:pPr>
        <w:jc w:val="both"/>
        <w:rPr>
          <w:b/>
          <w:szCs w:val="24"/>
          <w:lang w:eastAsia="zh-CN"/>
        </w:rPr>
      </w:pPr>
      <w:r w:rsidRPr="00DC4220">
        <w:rPr>
          <w:b/>
          <w:lang w:eastAsia="zh-CN"/>
        </w:rPr>
        <w:t xml:space="preserve">Proposal 2: </w:t>
      </w:r>
      <w:r w:rsidR="00CB02B2">
        <w:rPr>
          <w:b/>
          <w:lang w:eastAsia="zh-CN"/>
        </w:rPr>
        <w:t>Support i</w:t>
      </w:r>
      <w:r w:rsidRPr="00DC4220">
        <w:rPr>
          <w:b/>
          <w:lang w:eastAsia="zh-CN"/>
        </w:rPr>
        <w:t>ntroduc</w:t>
      </w:r>
      <w:r w:rsidR="00CB02B2">
        <w:rPr>
          <w:b/>
          <w:lang w:eastAsia="zh-CN"/>
        </w:rPr>
        <w:t>ing</w:t>
      </w:r>
      <w:r w:rsidRPr="00DC4220">
        <w:rPr>
          <w:b/>
          <w:lang w:eastAsia="zh-CN"/>
        </w:rPr>
        <w:t xml:space="preserve"> a new </w:t>
      </w:r>
      <w:r w:rsidRPr="00DC4220">
        <w:rPr>
          <w:b/>
          <w:color w:val="000000" w:themeColor="text1"/>
          <w:lang w:eastAsia="zh-CN"/>
        </w:rPr>
        <w:t>sub-</w:t>
      </w:r>
      <w:r w:rsidRPr="00DC4220">
        <w:rPr>
          <w:b/>
          <w:szCs w:val="24"/>
          <w:lang w:eastAsia="zh-CN"/>
        </w:rPr>
        <w:t>clause for 6Rx and support put</w:t>
      </w:r>
      <w:r>
        <w:rPr>
          <w:b/>
          <w:szCs w:val="24"/>
          <w:lang w:eastAsia="zh-CN"/>
        </w:rPr>
        <w:t>ting</w:t>
      </w:r>
      <w:r w:rsidRPr="00DC4220">
        <w:rPr>
          <w:b/>
          <w:szCs w:val="24"/>
          <w:lang w:eastAsia="zh-CN"/>
        </w:rPr>
        <w:t xml:space="preserve"> it between 4Rx and 8Rx in the new Rel-19 specification if possible.</w:t>
      </w:r>
    </w:p>
    <w:p w14:paraId="68CBD5B2" w14:textId="77777777" w:rsidR="00255238" w:rsidRDefault="00255238" w:rsidP="00DC4220">
      <w:pPr>
        <w:jc w:val="both"/>
        <w:rPr>
          <w:lang w:val="sv-SE" w:eastAsia="zh-CN"/>
        </w:rPr>
      </w:pPr>
    </w:p>
    <w:p w14:paraId="669990F5" w14:textId="411404B7" w:rsidR="00366DE9" w:rsidRDefault="00F92194" w:rsidP="003B706C">
      <w:pPr>
        <w:pStyle w:val="2"/>
        <w:numPr>
          <w:ilvl w:val="1"/>
          <w:numId w:val="19"/>
        </w:numPr>
        <w:rPr>
          <w:lang w:eastAsia="zh-CN"/>
        </w:rPr>
      </w:pPr>
      <w:r>
        <w:rPr>
          <w:lang w:eastAsia="zh-CN"/>
        </w:rPr>
        <w:t>PDSCH demodulation performance requirements</w:t>
      </w:r>
    </w:p>
    <w:p w14:paraId="763A1545" w14:textId="4652E819" w:rsidR="0098625E" w:rsidRDefault="00921B3A" w:rsidP="001F1AB1">
      <w:pPr>
        <w:jc w:val="both"/>
        <w:rPr>
          <w:lang w:eastAsia="zh-CN"/>
        </w:rPr>
      </w:pPr>
      <w:r>
        <w:rPr>
          <w:lang w:eastAsia="zh-CN"/>
        </w:rPr>
        <w:t>The agreement for introducing 6Rx PDSCH demodulation performance requirements for FR1 TDD single carrier</w:t>
      </w:r>
      <w:r w:rsidR="002317A0">
        <w:rPr>
          <w:lang w:eastAsia="zh-CN"/>
        </w:rPr>
        <w:t xml:space="preserve"> </w:t>
      </w:r>
      <w:r>
        <w:rPr>
          <w:lang w:eastAsia="zh-CN"/>
        </w:rPr>
        <w:t xml:space="preserve">has been achieved. Therefore, </w:t>
      </w:r>
      <w:r w:rsidR="0098625E">
        <w:rPr>
          <w:lang w:eastAsia="zh-CN"/>
        </w:rPr>
        <w:t xml:space="preserve">related test assumptions and parameters should be discussed and aligned. </w:t>
      </w:r>
    </w:p>
    <w:p w14:paraId="62C98F09" w14:textId="77777777" w:rsidR="002E02D9" w:rsidRPr="002E02D9" w:rsidRDefault="002E02D9" w:rsidP="002E02D9">
      <w:pPr>
        <w:pStyle w:val="aff8"/>
        <w:numPr>
          <w:ilvl w:val="0"/>
          <w:numId w:val="32"/>
        </w:numPr>
        <w:ind w:firstLineChars="0"/>
        <w:jc w:val="both"/>
        <w:rPr>
          <w:rFonts w:ascii="Arial" w:hAnsi="Arial" w:cs="Arial"/>
          <w:vanish/>
          <w:sz w:val="28"/>
          <w:szCs w:val="28"/>
        </w:rPr>
      </w:pPr>
    </w:p>
    <w:p w14:paraId="1F73DA3C"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0EBB9157"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14263097" w14:textId="3A8801D8" w:rsidR="002E02D9" w:rsidRPr="002E02D9" w:rsidRDefault="00356B2B" w:rsidP="00864184">
      <w:pPr>
        <w:pStyle w:val="aff8"/>
        <w:numPr>
          <w:ilvl w:val="2"/>
          <w:numId w:val="32"/>
        </w:numPr>
        <w:ind w:firstLineChars="0"/>
        <w:jc w:val="both"/>
        <w:outlineLvl w:val="2"/>
        <w:rPr>
          <w:rFonts w:ascii="Arial" w:hAnsi="Arial" w:cs="Arial"/>
          <w:sz w:val="28"/>
          <w:szCs w:val="28"/>
          <w:lang w:eastAsia="zh-CN"/>
        </w:rPr>
      </w:pPr>
      <w:r w:rsidRPr="002E02D9">
        <w:rPr>
          <w:rFonts w:ascii="Arial" w:hAnsi="Arial" w:cs="Arial"/>
          <w:sz w:val="28"/>
          <w:szCs w:val="28"/>
        </w:rPr>
        <w:t>Performance requirements for 4 Layers</w:t>
      </w:r>
    </w:p>
    <w:p w14:paraId="1A955659" w14:textId="274ABB06" w:rsidR="004E6632" w:rsidRPr="00150755" w:rsidRDefault="004E6632" w:rsidP="00C02145">
      <w:pPr>
        <w:jc w:val="both"/>
        <w:rPr>
          <w:bCs/>
          <w:lang w:eastAsia="zh-CN"/>
        </w:rPr>
      </w:pPr>
      <w:r>
        <w:rPr>
          <w:b/>
          <w:color w:val="000000" w:themeColor="text1"/>
          <w:u w:val="single"/>
          <w:lang w:eastAsia="ko-KR"/>
        </w:rPr>
        <w:t>MIMO correlation for 4 MIMO layers</w:t>
      </w:r>
      <w:r w:rsidR="009830CD">
        <w:rPr>
          <w:b/>
          <w:color w:val="000000" w:themeColor="text1"/>
          <w:u w:val="single"/>
          <w:lang w:eastAsia="ko-KR"/>
        </w:rPr>
        <w:t xml:space="preserve"> for Handheld UE testing</w:t>
      </w:r>
    </w:p>
    <w:p w14:paraId="4A1C35B3" w14:textId="43B7B41A" w:rsidR="009E400D" w:rsidRDefault="00045701" w:rsidP="00045701">
      <w:pPr>
        <w:jc w:val="both"/>
        <w:rPr>
          <w:bCs/>
          <w:lang w:eastAsia="zh-CN"/>
        </w:rPr>
      </w:pPr>
      <w:r w:rsidRPr="00045701">
        <w:rPr>
          <w:bCs/>
          <w:lang w:eastAsia="zh-CN"/>
        </w:rPr>
        <w:t xml:space="preserve">This </w:t>
      </w:r>
      <w:r>
        <w:rPr>
          <w:bCs/>
          <w:lang w:eastAsia="zh-CN"/>
        </w:rPr>
        <w:t>issue also has relationship with the number of test cases for 4 MIMO layers. I</w:t>
      </w:r>
      <w:r w:rsidRPr="00045701">
        <w:rPr>
          <w:bCs/>
          <w:lang w:eastAsia="zh-CN"/>
        </w:rPr>
        <w:t>f separate test cases for 4 MIMO layers for FWA and Handheld UE will be defined</w:t>
      </w:r>
      <w:r>
        <w:rPr>
          <w:bCs/>
          <w:lang w:eastAsia="zh-CN"/>
        </w:rPr>
        <w:t xml:space="preserve">, we prefer </w:t>
      </w:r>
      <w:r w:rsidR="009E400D">
        <w:rPr>
          <w:bCs/>
          <w:lang w:eastAsia="zh-CN"/>
        </w:rPr>
        <w:t>to introduce certain correlation for handheld UE test. However, since</w:t>
      </w:r>
      <w:r w:rsidR="00F317AA">
        <w:rPr>
          <w:bCs/>
          <w:lang w:eastAsia="zh-CN"/>
        </w:rPr>
        <w:t xml:space="preserve"> this test is for 4Tx with 4 layers case, if the correlation is too high, it may be difficult to achieve peak throughput</w:t>
      </w:r>
      <w:r w:rsidR="00060A02">
        <w:rPr>
          <w:bCs/>
          <w:lang w:eastAsia="zh-CN"/>
        </w:rPr>
        <w:t xml:space="preserve"> or even hard to achieve 70% maximum throughput</w:t>
      </w:r>
      <w:r w:rsidR="00F317AA">
        <w:rPr>
          <w:bCs/>
          <w:lang w:eastAsia="zh-CN"/>
        </w:rPr>
        <w:t xml:space="preserve">. </w:t>
      </w:r>
      <w:r w:rsidR="008F7D4B">
        <w:rPr>
          <w:bCs/>
          <w:lang w:eastAsia="zh-CN"/>
        </w:rPr>
        <w:t>We evaluate the option 1 (</w:t>
      </w:r>
      <w:r w:rsidR="008F7D4B" w:rsidRPr="009241D1">
        <w:rPr>
          <w:szCs w:val="24"/>
          <w:lang w:eastAsia="zh-CN"/>
        </w:rPr>
        <w:t xml:space="preserve">with </w:t>
      </w:r>
      <w:bookmarkStart w:id="5" w:name="_Hlk198762982"/>
      <w:r w:rsidR="008F7D4B" w:rsidRPr="009241D1">
        <w:rPr>
          <w:rFonts w:hint="eastAsia"/>
          <w:szCs w:val="24"/>
          <w:lang w:eastAsia="zh-CN"/>
        </w:rPr>
        <w:t>α</w:t>
      </w:r>
      <w:r w:rsidR="008F7D4B" w:rsidRPr="009241D1">
        <w:rPr>
          <w:rFonts w:hint="eastAsia"/>
          <w:szCs w:val="24"/>
          <w:lang w:eastAsia="zh-CN"/>
        </w:rPr>
        <w:t xml:space="preserve"> = 0 and </w:t>
      </w:r>
      <w:r w:rsidR="008F7D4B" w:rsidRPr="009241D1">
        <w:rPr>
          <w:szCs w:val="24"/>
          <w:lang w:eastAsia="zh-CN"/>
        </w:rPr>
        <w:t xml:space="preserve">β </w:t>
      </w:r>
      <w:bookmarkEnd w:id="5"/>
      <w:r w:rsidR="008F7D4B" w:rsidRPr="009241D1">
        <w:rPr>
          <w:szCs w:val="24"/>
          <w:lang w:eastAsia="zh-CN"/>
        </w:rPr>
        <w:t>= 0.07179</w:t>
      </w:r>
      <w:r w:rsidR="008F7D4B">
        <w:rPr>
          <w:bCs/>
          <w:lang w:eastAsia="zh-CN"/>
        </w:rPr>
        <w:t>)</w:t>
      </w:r>
      <w:r w:rsidR="00A202D4">
        <w:rPr>
          <w:bCs/>
          <w:lang w:eastAsia="zh-CN"/>
        </w:rPr>
        <w:t xml:space="preserve">, </w:t>
      </w:r>
      <w:r w:rsidR="008F7D4B">
        <w:rPr>
          <w:bCs/>
          <w:lang w:eastAsia="zh-CN"/>
        </w:rPr>
        <w:t>option 2 (</w:t>
      </w:r>
      <w:r w:rsidR="008F7D4B" w:rsidRPr="009241D1">
        <w:rPr>
          <w:szCs w:val="24"/>
          <w:lang w:eastAsia="zh-CN"/>
        </w:rPr>
        <w:t xml:space="preserve">with </w:t>
      </w:r>
      <w:r w:rsidR="008F7D4B" w:rsidRPr="009241D1">
        <w:rPr>
          <w:rFonts w:hint="eastAsia"/>
          <w:szCs w:val="24"/>
          <w:lang w:eastAsia="zh-CN"/>
        </w:rPr>
        <w:t>α</w:t>
      </w:r>
      <w:r w:rsidR="008F7D4B" w:rsidRPr="009241D1">
        <w:rPr>
          <w:rFonts w:hint="eastAsia"/>
          <w:szCs w:val="24"/>
          <w:lang w:eastAsia="zh-CN"/>
        </w:rPr>
        <w:t xml:space="preserve"> = 0.3 and </w:t>
      </w:r>
      <w:r w:rsidR="008F7D4B" w:rsidRPr="009241D1">
        <w:rPr>
          <w:szCs w:val="24"/>
          <w:lang w:eastAsia="zh-CN"/>
        </w:rPr>
        <w:t>β = 0.07179</w:t>
      </w:r>
      <w:r w:rsidR="008F7D4B">
        <w:rPr>
          <w:bCs/>
          <w:lang w:eastAsia="zh-CN"/>
        </w:rPr>
        <w:t xml:space="preserve">) </w:t>
      </w:r>
      <w:r w:rsidR="00A202D4">
        <w:rPr>
          <w:bCs/>
          <w:lang w:eastAsia="zh-CN"/>
        </w:rPr>
        <w:t>and legacy Medium B (</w:t>
      </w:r>
      <w:r w:rsidR="00A202D4" w:rsidRPr="009241D1">
        <w:rPr>
          <w:szCs w:val="24"/>
          <w:lang w:eastAsia="zh-CN"/>
        </w:rPr>
        <w:t xml:space="preserve">with </w:t>
      </w:r>
      <w:r w:rsidR="00A202D4" w:rsidRPr="009241D1">
        <w:rPr>
          <w:rFonts w:hint="eastAsia"/>
          <w:szCs w:val="24"/>
          <w:lang w:eastAsia="zh-CN"/>
        </w:rPr>
        <w:t>α</w:t>
      </w:r>
      <w:r w:rsidR="00A202D4" w:rsidRPr="009241D1">
        <w:rPr>
          <w:rFonts w:hint="eastAsia"/>
          <w:szCs w:val="24"/>
          <w:lang w:eastAsia="zh-CN"/>
        </w:rPr>
        <w:t xml:space="preserve"> = 0.3 and </w:t>
      </w:r>
      <w:r w:rsidR="00A202D4" w:rsidRPr="009241D1">
        <w:rPr>
          <w:szCs w:val="24"/>
          <w:lang w:eastAsia="zh-CN"/>
        </w:rPr>
        <w:t>β = 0.0</w:t>
      </w:r>
      <w:r w:rsidR="00A202D4">
        <w:rPr>
          <w:szCs w:val="24"/>
          <w:lang w:eastAsia="zh-CN"/>
        </w:rPr>
        <w:t>05154</w:t>
      </w:r>
      <w:r w:rsidR="00A202D4">
        <w:rPr>
          <w:bCs/>
          <w:lang w:eastAsia="zh-CN"/>
        </w:rPr>
        <w:t xml:space="preserve">) </w:t>
      </w:r>
      <w:r w:rsidR="008F7D4B">
        <w:rPr>
          <w:bCs/>
          <w:lang w:eastAsia="zh-CN"/>
        </w:rPr>
        <w:t xml:space="preserve">in our </w:t>
      </w:r>
      <w:r w:rsidR="00CB02B2">
        <w:rPr>
          <w:bCs/>
          <w:lang w:eastAsia="zh-CN"/>
        </w:rPr>
        <w:t xml:space="preserve">companion </w:t>
      </w:r>
      <w:r w:rsidR="008F7D4B">
        <w:rPr>
          <w:bCs/>
          <w:lang w:eastAsia="zh-CN"/>
        </w:rPr>
        <w:t>contribution</w:t>
      </w:r>
      <w:r w:rsidR="00CB02B2">
        <w:rPr>
          <w:bCs/>
          <w:lang w:eastAsia="zh-CN"/>
        </w:rPr>
        <w:t xml:space="preserve"> [6]. From the initial simulation results, we have below observations:</w:t>
      </w:r>
    </w:p>
    <w:p w14:paraId="55A579FC" w14:textId="105181F9" w:rsidR="00CB02B2" w:rsidRPr="00903B4E" w:rsidRDefault="00CB02B2" w:rsidP="00045701">
      <w:pPr>
        <w:jc w:val="both"/>
        <w:rPr>
          <w:b/>
          <w:lang w:eastAsia="zh-CN"/>
        </w:rPr>
      </w:pPr>
      <w:r w:rsidRPr="00903B4E">
        <w:rPr>
          <w:b/>
          <w:lang w:eastAsia="zh-CN"/>
        </w:rPr>
        <w:t>Observation 1:</w:t>
      </w:r>
      <w:r w:rsidR="00FA6E63" w:rsidRPr="00903B4E">
        <w:rPr>
          <w:b/>
          <w:lang w:eastAsia="zh-CN"/>
        </w:rPr>
        <w:t xml:space="preserve"> The ideal SNR working point at 70% maximum throughput for option 1 (</w:t>
      </w:r>
      <w:r w:rsidR="00FA6E63" w:rsidRPr="00903B4E">
        <w:rPr>
          <w:b/>
          <w:szCs w:val="24"/>
          <w:lang w:eastAsia="zh-CN"/>
        </w:rPr>
        <w:t xml:space="preserve">with </w:t>
      </w:r>
      <w:r w:rsidR="00FA6E63" w:rsidRPr="00903B4E">
        <w:rPr>
          <w:rFonts w:hint="eastAsia"/>
          <w:b/>
          <w:szCs w:val="24"/>
          <w:lang w:eastAsia="zh-CN"/>
        </w:rPr>
        <w:t>α</w:t>
      </w:r>
      <w:r w:rsidR="00FA6E63" w:rsidRPr="00903B4E">
        <w:rPr>
          <w:rFonts w:hint="eastAsia"/>
          <w:b/>
          <w:szCs w:val="24"/>
          <w:lang w:eastAsia="zh-CN"/>
        </w:rPr>
        <w:t xml:space="preserve"> = 0 and </w:t>
      </w:r>
      <w:r w:rsidR="00FA6E63" w:rsidRPr="00903B4E">
        <w:rPr>
          <w:b/>
          <w:szCs w:val="24"/>
          <w:lang w:eastAsia="zh-CN"/>
        </w:rPr>
        <w:t>β = 0.07179</w:t>
      </w:r>
      <w:r w:rsidR="00FA6E63" w:rsidRPr="00903B4E">
        <w:rPr>
          <w:b/>
          <w:lang w:eastAsia="zh-CN"/>
        </w:rPr>
        <w:t>) is 18.</w:t>
      </w:r>
      <w:r w:rsidR="00172B23">
        <w:rPr>
          <w:b/>
          <w:lang w:eastAsia="zh-CN"/>
        </w:rPr>
        <w:t>0</w:t>
      </w:r>
      <w:r w:rsidR="00FA6E63" w:rsidRPr="00903B4E">
        <w:rPr>
          <w:b/>
          <w:lang w:eastAsia="zh-CN"/>
        </w:rPr>
        <w:t xml:space="preserve">dB, </w:t>
      </w:r>
      <w:r w:rsidR="00903B4E" w:rsidRPr="00903B4E">
        <w:rPr>
          <w:b/>
          <w:lang w:eastAsia="zh-CN"/>
        </w:rPr>
        <w:t>for legacy Medium B (</w:t>
      </w:r>
      <w:r w:rsidR="00903B4E" w:rsidRPr="00903B4E">
        <w:rPr>
          <w:b/>
          <w:szCs w:val="24"/>
          <w:lang w:eastAsia="zh-CN"/>
        </w:rPr>
        <w:t xml:space="preserve">with </w:t>
      </w:r>
      <w:r w:rsidR="00903B4E" w:rsidRPr="00903B4E">
        <w:rPr>
          <w:rFonts w:hint="eastAsia"/>
          <w:b/>
          <w:szCs w:val="24"/>
          <w:lang w:eastAsia="zh-CN"/>
        </w:rPr>
        <w:t>α</w:t>
      </w:r>
      <w:r w:rsidR="00903B4E" w:rsidRPr="00903B4E">
        <w:rPr>
          <w:rFonts w:hint="eastAsia"/>
          <w:b/>
          <w:szCs w:val="24"/>
          <w:lang w:eastAsia="zh-CN"/>
        </w:rPr>
        <w:t xml:space="preserve"> = 0.3 and </w:t>
      </w:r>
      <w:r w:rsidR="00903B4E" w:rsidRPr="00903B4E">
        <w:rPr>
          <w:b/>
          <w:szCs w:val="24"/>
          <w:lang w:eastAsia="zh-CN"/>
        </w:rPr>
        <w:t>β = 0.005154</w:t>
      </w:r>
      <w:r w:rsidR="00903B4E" w:rsidRPr="00903B4E">
        <w:rPr>
          <w:b/>
          <w:lang w:eastAsia="zh-CN"/>
        </w:rPr>
        <w:t>) is 2</w:t>
      </w:r>
      <w:r w:rsidR="00172B23">
        <w:rPr>
          <w:b/>
          <w:lang w:eastAsia="zh-CN"/>
        </w:rPr>
        <w:t>6.6</w:t>
      </w:r>
      <w:r w:rsidR="00903B4E" w:rsidRPr="00903B4E">
        <w:rPr>
          <w:b/>
          <w:lang w:eastAsia="zh-CN"/>
        </w:rPr>
        <w:t>dB, and could not reach 70% maximum throughput for option 2 (</w:t>
      </w:r>
      <w:r w:rsidR="00903B4E" w:rsidRPr="00903B4E">
        <w:rPr>
          <w:rFonts w:hint="eastAsia"/>
          <w:b/>
          <w:szCs w:val="24"/>
          <w:lang w:eastAsia="zh-CN"/>
        </w:rPr>
        <w:t>α</w:t>
      </w:r>
      <w:r w:rsidR="00903B4E" w:rsidRPr="00903B4E">
        <w:rPr>
          <w:rFonts w:hint="eastAsia"/>
          <w:b/>
          <w:szCs w:val="24"/>
          <w:lang w:eastAsia="zh-CN"/>
        </w:rPr>
        <w:t xml:space="preserve"> = 0.3 and </w:t>
      </w:r>
      <w:r w:rsidR="00903B4E" w:rsidRPr="00903B4E">
        <w:rPr>
          <w:b/>
          <w:szCs w:val="24"/>
          <w:lang w:eastAsia="zh-CN"/>
        </w:rPr>
        <w:t>β = 0.07179</w:t>
      </w:r>
      <w:r w:rsidR="00903B4E" w:rsidRPr="00903B4E">
        <w:rPr>
          <w:b/>
          <w:lang w:eastAsia="zh-CN"/>
        </w:rPr>
        <w:t>).</w:t>
      </w:r>
    </w:p>
    <w:p w14:paraId="42A073A7" w14:textId="16115FA5" w:rsidR="00DC26CB" w:rsidRDefault="00CB02B2" w:rsidP="00045701">
      <w:pPr>
        <w:jc w:val="both"/>
        <w:rPr>
          <w:bCs/>
          <w:lang w:eastAsia="zh-CN"/>
        </w:rPr>
      </w:pPr>
      <w:r>
        <w:rPr>
          <w:bCs/>
          <w:lang w:eastAsia="zh-CN"/>
        </w:rPr>
        <w:t xml:space="preserve">Therefore, if separate test cases for </w:t>
      </w:r>
      <w:r w:rsidRPr="00CB02B2">
        <w:rPr>
          <w:bCs/>
          <w:lang w:eastAsia="zh-CN"/>
        </w:rPr>
        <w:t>4 MIMO layers for FWA and Handheld UE will be defined,</w:t>
      </w:r>
      <w:r>
        <w:rPr>
          <w:bCs/>
          <w:lang w:eastAsia="zh-CN"/>
        </w:rPr>
        <w:t xml:space="preserve"> we prefer to use </w:t>
      </w:r>
      <w:r w:rsidR="00045701">
        <w:rPr>
          <w:bCs/>
          <w:lang w:eastAsia="zh-CN"/>
        </w:rPr>
        <w:t xml:space="preserve">ULA Low for FWA and ULA </w:t>
      </w:r>
      <w:r w:rsidR="00045701" w:rsidRPr="00045701">
        <w:rPr>
          <w:bCs/>
          <w:lang w:eastAsia="zh-CN"/>
        </w:rPr>
        <w:t>Medium</w:t>
      </w:r>
      <w:r w:rsidR="007D1571">
        <w:rPr>
          <w:bCs/>
          <w:lang w:eastAsia="zh-CN"/>
        </w:rPr>
        <w:t xml:space="preserve"> (alpha =0, beta=0.07179)</w:t>
      </w:r>
      <w:r w:rsidR="00045701">
        <w:rPr>
          <w:bCs/>
          <w:lang w:eastAsia="zh-CN"/>
        </w:rPr>
        <w:t xml:space="preserve"> for Handheld UE. If </w:t>
      </w:r>
      <w:r w:rsidR="00045701" w:rsidRPr="00045701">
        <w:rPr>
          <w:bCs/>
          <w:lang w:eastAsia="zh-CN"/>
        </w:rPr>
        <w:t>only one test case will be defined for 4 MIMO layers for FWA and Handheld UE,</w:t>
      </w:r>
      <w:r w:rsidR="00045701">
        <w:rPr>
          <w:bCs/>
          <w:lang w:eastAsia="zh-CN"/>
        </w:rPr>
        <w:t xml:space="preserve"> we prefer to use ULA Low.</w:t>
      </w:r>
    </w:p>
    <w:p w14:paraId="3CB9E43F" w14:textId="55F3940D" w:rsidR="0064231C" w:rsidRDefault="00045701" w:rsidP="00B216BC">
      <w:pPr>
        <w:jc w:val="both"/>
        <w:rPr>
          <w:b/>
          <w:lang w:eastAsia="zh-CN"/>
        </w:rPr>
      </w:pPr>
      <w:r w:rsidRPr="00CB02B2">
        <w:rPr>
          <w:b/>
          <w:lang w:eastAsia="zh-CN"/>
        </w:rPr>
        <w:t xml:space="preserve">Proposal </w:t>
      </w:r>
      <w:r w:rsidR="00D01BF5">
        <w:rPr>
          <w:b/>
          <w:lang w:eastAsia="zh-CN"/>
        </w:rPr>
        <w:t>3</w:t>
      </w:r>
      <w:r w:rsidRPr="00CB02B2">
        <w:rPr>
          <w:b/>
          <w:lang w:eastAsia="zh-CN"/>
        </w:rPr>
        <w:t xml:space="preserve">: </w:t>
      </w:r>
      <w:r w:rsidR="00CB02B2" w:rsidRPr="00CB02B2">
        <w:rPr>
          <w:b/>
          <w:lang w:eastAsia="zh-CN"/>
        </w:rPr>
        <w:t xml:space="preserve">If separate test cases for 4 MIMO layers for FWA and Handheld UE will be defined, we prefer to use ULA Low for FWA and ULA Medium </w:t>
      </w:r>
      <w:r w:rsidR="00BD6CC6">
        <w:rPr>
          <w:b/>
          <w:lang w:eastAsia="zh-CN"/>
        </w:rPr>
        <w:t xml:space="preserve">option 1 with </w:t>
      </w:r>
      <w:r w:rsidR="00CB02B2" w:rsidRPr="00CB02B2">
        <w:rPr>
          <w:b/>
          <w:lang w:eastAsia="zh-CN"/>
        </w:rPr>
        <w:t>(alpha =0, beta=0.07179) for Handheld UE. If only one test case will be defined for 4 MIMO layers for FWA and Handheld UE, we prefer to use ULA Low.</w:t>
      </w:r>
    </w:p>
    <w:p w14:paraId="1D079103" w14:textId="77777777" w:rsidR="00B216BC" w:rsidRDefault="00B216BC" w:rsidP="00B216BC">
      <w:pPr>
        <w:jc w:val="both"/>
        <w:rPr>
          <w:lang w:val="sv-SE" w:eastAsia="zh-CN"/>
        </w:rPr>
      </w:pPr>
    </w:p>
    <w:p w14:paraId="665E73FA" w14:textId="77777777" w:rsidR="009830CD" w:rsidRDefault="009830CD" w:rsidP="009830CD">
      <w:pPr>
        <w:rPr>
          <w:b/>
          <w:color w:val="000000" w:themeColor="text1"/>
          <w:u w:val="single"/>
          <w:lang w:eastAsia="ko-KR"/>
        </w:rPr>
      </w:pPr>
      <w:r>
        <w:rPr>
          <w:b/>
          <w:color w:val="000000" w:themeColor="text1"/>
          <w:u w:val="single"/>
          <w:lang w:eastAsia="ko-KR"/>
        </w:rPr>
        <w:t>Test cases for 4 MIMO layers for FWA and Handheld UE</w:t>
      </w:r>
    </w:p>
    <w:p w14:paraId="50943A80" w14:textId="77777777" w:rsidR="009830CD" w:rsidRDefault="009830CD" w:rsidP="009830CD">
      <w:pPr>
        <w:jc w:val="both"/>
        <w:rPr>
          <w:rFonts w:eastAsiaTheme="minorEastAsia"/>
          <w:szCs w:val="24"/>
          <w:lang w:eastAsia="zh-CN"/>
        </w:rPr>
      </w:pPr>
      <w:r>
        <w:rPr>
          <w:rFonts w:eastAsiaTheme="minorEastAsia" w:hint="eastAsia"/>
          <w:szCs w:val="24"/>
          <w:lang w:eastAsia="zh-CN"/>
        </w:rPr>
        <w:t>C</w:t>
      </w:r>
      <w:r>
        <w:rPr>
          <w:rFonts w:eastAsiaTheme="minorEastAsia"/>
          <w:szCs w:val="24"/>
          <w:lang w:eastAsia="zh-CN"/>
        </w:rPr>
        <w:t>onsidering FWA and Handheld UE usually have different product forms and different typical parameters, such as different antenna correlations. We think it’s more reasonable to define two separate cases for FWA and Handheld UE with 4 MIMO layers.</w:t>
      </w:r>
    </w:p>
    <w:p w14:paraId="619523EE" w14:textId="77777777" w:rsidR="009830CD" w:rsidRDefault="009830CD" w:rsidP="009830CD">
      <w:pPr>
        <w:rPr>
          <w:rFonts w:eastAsiaTheme="minorEastAsia"/>
          <w:b/>
          <w:szCs w:val="24"/>
          <w:lang w:eastAsia="zh-CN"/>
        </w:rPr>
      </w:pPr>
      <w:r w:rsidRPr="0067191C">
        <w:rPr>
          <w:b/>
          <w:lang w:eastAsia="zh-CN"/>
        </w:rPr>
        <w:t>Proposal 4: Prefer to define t</w:t>
      </w:r>
      <w:r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31903CBA" w14:textId="53C748C1" w:rsidR="009830CD" w:rsidRDefault="009830CD" w:rsidP="009830CD">
      <w:pPr>
        <w:rPr>
          <w:b/>
          <w:lang w:eastAsia="zh-CN"/>
        </w:rPr>
      </w:pPr>
    </w:p>
    <w:p w14:paraId="4D6F0D79" w14:textId="5396894D" w:rsidR="00C222C4" w:rsidRPr="00A14516" w:rsidRDefault="00C222C4" w:rsidP="00C222C4">
      <w:pPr>
        <w:rPr>
          <w:b/>
          <w:color w:val="000000" w:themeColor="text1"/>
          <w:u w:val="single"/>
          <w:lang w:eastAsia="ko-KR"/>
        </w:rPr>
      </w:pPr>
      <w:r>
        <w:rPr>
          <w:b/>
          <w:color w:val="000000" w:themeColor="text1"/>
          <w:u w:val="single"/>
          <w:lang w:eastAsia="ko-KR"/>
        </w:rPr>
        <w:t>MCS for 4 MIMO layer case</w:t>
      </w:r>
    </w:p>
    <w:p w14:paraId="73F366E2" w14:textId="246C7EF8" w:rsidR="00C222C4" w:rsidRDefault="00C222C4" w:rsidP="00C222C4">
      <w:pPr>
        <w:jc w:val="both"/>
        <w:rPr>
          <w:lang w:eastAsia="zh-CN"/>
        </w:rPr>
      </w:pPr>
      <w:r>
        <w:rPr>
          <w:lang w:eastAsia="zh-CN"/>
        </w:rPr>
        <w:t>For the MCS values, agreement</w:t>
      </w:r>
      <w:r w:rsidR="00FB6F5E">
        <w:rPr>
          <w:lang w:eastAsia="zh-CN"/>
        </w:rPr>
        <w:t>s achieved in last RAN4#115 meeting are as following</w:t>
      </w:r>
    </w:p>
    <w:tbl>
      <w:tblPr>
        <w:tblStyle w:val="aff7"/>
        <w:tblW w:w="0" w:type="auto"/>
        <w:tblLook w:val="04A0" w:firstRow="1" w:lastRow="0" w:firstColumn="1" w:lastColumn="0" w:noHBand="0" w:noVBand="1"/>
      </w:tblPr>
      <w:tblGrid>
        <w:gridCol w:w="9631"/>
      </w:tblGrid>
      <w:tr w:rsidR="00FB6F5E" w14:paraId="57934ED7" w14:textId="77777777" w:rsidTr="00FB6F5E">
        <w:tc>
          <w:tcPr>
            <w:tcW w:w="9631" w:type="dxa"/>
          </w:tcPr>
          <w:p w14:paraId="1632D8EA" w14:textId="77777777" w:rsidR="00FB6F5E" w:rsidRPr="00A14516" w:rsidRDefault="00FB6F5E" w:rsidP="00FB6F5E">
            <w:pPr>
              <w:rPr>
                <w:b/>
                <w:color w:val="000000" w:themeColor="text1"/>
                <w:u w:val="single"/>
                <w:lang w:eastAsia="ko-KR"/>
              </w:rPr>
            </w:pPr>
            <w:r w:rsidRPr="00A14516">
              <w:rPr>
                <w:b/>
                <w:color w:val="000000" w:themeColor="text1"/>
                <w:u w:val="single"/>
                <w:lang w:eastAsia="ko-KR"/>
              </w:rPr>
              <w:lastRenderedPageBreak/>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2-5</w:t>
            </w:r>
            <w:r w:rsidRPr="00A14516">
              <w:rPr>
                <w:b/>
                <w:color w:val="000000" w:themeColor="text1"/>
                <w:u w:val="single"/>
                <w:lang w:eastAsia="ko-KR"/>
              </w:rPr>
              <w:t xml:space="preserve">: </w:t>
            </w:r>
            <w:r>
              <w:rPr>
                <w:b/>
                <w:color w:val="000000" w:themeColor="text1"/>
                <w:u w:val="single"/>
                <w:lang w:eastAsia="ko-KR"/>
              </w:rPr>
              <w:t>MCS for 4 MIMO layer case for FWA/Handheld UE with TDLA30-10 ULA Low</w:t>
            </w:r>
          </w:p>
          <w:p w14:paraId="37B84301" w14:textId="77777777" w:rsidR="00FB6F5E" w:rsidRPr="00A14516" w:rsidRDefault="00FB6F5E" w:rsidP="00FB6F5E">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 Down select the following two options in the next RAN4 meeting</w:t>
            </w:r>
          </w:p>
          <w:p w14:paraId="32EF4778" w14:textId="77777777" w:rsidR="00FB6F5E" w:rsidRPr="008746FC" w:rsidRDefault="00FB6F5E" w:rsidP="00FB6F5E">
            <w:pPr>
              <w:pStyle w:val="aff8"/>
              <w:numPr>
                <w:ilvl w:val="0"/>
                <w:numId w:val="27"/>
              </w:numPr>
              <w:spacing w:after="120"/>
              <w:ind w:firstLineChars="0"/>
              <w:rPr>
                <w:szCs w:val="24"/>
                <w:lang w:eastAsia="zh-CN"/>
              </w:rPr>
            </w:pPr>
            <w:r w:rsidRPr="008746FC">
              <w:rPr>
                <w:szCs w:val="24"/>
                <w:lang w:eastAsia="zh-CN"/>
              </w:rPr>
              <w:t xml:space="preserve">Option 1: </w:t>
            </w:r>
            <w:r>
              <w:rPr>
                <w:szCs w:val="24"/>
                <w:lang w:eastAsia="zh-CN"/>
              </w:rPr>
              <w:t>MCS 20 (Table 2)</w:t>
            </w:r>
          </w:p>
          <w:p w14:paraId="209592B9" w14:textId="77777777" w:rsidR="00FB6F5E" w:rsidRPr="00110618" w:rsidRDefault="00FB6F5E" w:rsidP="00FB6F5E">
            <w:pPr>
              <w:pStyle w:val="aff8"/>
              <w:numPr>
                <w:ilvl w:val="0"/>
                <w:numId w:val="27"/>
              </w:numPr>
              <w:spacing w:after="120"/>
              <w:ind w:firstLineChars="0"/>
              <w:rPr>
                <w:szCs w:val="24"/>
                <w:lang w:eastAsia="zh-CN"/>
              </w:rPr>
            </w:pPr>
            <w:r>
              <w:rPr>
                <w:rFonts w:eastAsiaTheme="minorEastAsia"/>
                <w:szCs w:val="24"/>
                <w:lang w:eastAsia="zh-CN"/>
              </w:rPr>
              <w:t>Option 2: MCS 17 (Table 1)</w:t>
            </w:r>
          </w:p>
          <w:p w14:paraId="252A8BAA" w14:textId="77777777" w:rsidR="00FB6F5E" w:rsidRPr="00A57AF8" w:rsidRDefault="00FB6F5E" w:rsidP="00FB6F5E">
            <w:pPr>
              <w:rPr>
                <w:rFonts w:eastAsia="Malgun Gothic"/>
                <w:b/>
                <w:color w:val="000000" w:themeColor="text1"/>
                <w:u w:val="single"/>
                <w:lang w:eastAsia="ko-KR"/>
              </w:rPr>
            </w:pPr>
          </w:p>
          <w:p w14:paraId="6C3CC508" w14:textId="77777777" w:rsidR="00FB6F5E" w:rsidRPr="00A14516" w:rsidRDefault="00FB6F5E" w:rsidP="00FB6F5E">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2-6</w:t>
            </w:r>
            <w:r w:rsidRPr="00A14516">
              <w:rPr>
                <w:b/>
                <w:color w:val="000000" w:themeColor="text1"/>
                <w:u w:val="single"/>
                <w:lang w:eastAsia="ko-KR"/>
              </w:rPr>
              <w:t xml:space="preserve">: </w:t>
            </w:r>
            <w:r>
              <w:rPr>
                <w:b/>
                <w:color w:val="000000" w:themeColor="text1"/>
                <w:u w:val="single"/>
                <w:lang w:eastAsia="ko-KR"/>
              </w:rPr>
              <w:t>MCS for 4 MIMO layer case for Handheld UE with ULA medium (If agreed)</w:t>
            </w:r>
          </w:p>
          <w:p w14:paraId="725FC0A9" w14:textId="77777777" w:rsidR="00FB6F5E" w:rsidRPr="00A14516" w:rsidRDefault="00FB6F5E" w:rsidP="00FB6F5E">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6F598013" w14:textId="5E6EFDDE" w:rsidR="00FB6F5E" w:rsidRDefault="00FB6F5E" w:rsidP="005C4F6D">
            <w:pPr>
              <w:pStyle w:val="aff8"/>
              <w:numPr>
                <w:ilvl w:val="0"/>
                <w:numId w:val="27"/>
              </w:numPr>
              <w:spacing w:after="120"/>
              <w:ind w:firstLineChars="0"/>
              <w:rPr>
                <w:lang w:eastAsia="zh-CN"/>
              </w:rPr>
            </w:pPr>
            <w:r w:rsidRPr="008746FC">
              <w:rPr>
                <w:szCs w:val="24"/>
                <w:lang w:eastAsia="zh-CN"/>
              </w:rPr>
              <w:t>MCS</w:t>
            </w:r>
            <w:r>
              <w:rPr>
                <w:szCs w:val="24"/>
                <w:lang w:eastAsia="zh-CN"/>
              </w:rPr>
              <w:t xml:space="preserve"> </w:t>
            </w:r>
            <w:r w:rsidRPr="008746FC">
              <w:rPr>
                <w:szCs w:val="24"/>
                <w:lang w:eastAsia="zh-CN"/>
              </w:rPr>
              <w:t xml:space="preserve">13 (Table </w:t>
            </w:r>
            <w:r>
              <w:rPr>
                <w:szCs w:val="24"/>
                <w:lang w:eastAsia="zh-CN"/>
              </w:rPr>
              <w:t>1</w:t>
            </w:r>
            <w:r w:rsidRPr="008746FC">
              <w:rPr>
                <w:szCs w:val="24"/>
                <w:lang w:eastAsia="zh-CN"/>
              </w:rPr>
              <w:t>)</w:t>
            </w:r>
          </w:p>
        </w:tc>
      </w:tr>
    </w:tbl>
    <w:p w14:paraId="1854C3F8" w14:textId="77777777" w:rsidR="00915746" w:rsidRDefault="00DA4CB3" w:rsidP="00915746">
      <w:pPr>
        <w:spacing w:before="60"/>
        <w:jc w:val="both"/>
        <w:rPr>
          <w:bCs/>
          <w:lang w:eastAsia="zh-CN"/>
        </w:rPr>
      </w:pPr>
      <w:r>
        <w:rPr>
          <w:rFonts w:hint="eastAsia"/>
          <w:lang w:eastAsia="zh-CN"/>
        </w:rPr>
        <w:t>F</w:t>
      </w:r>
      <w:r>
        <w:rPr>
          <w:lang w:eastAsia="zh-CN"/>
        </w:rPr>
        <w:t>or 4 MIMO layer</w:t>
      </w:r>
      <w:r w:rsidR="00690976">
        <w:rPr>
          <w:lang w:eastAsia="zh-CN"/>
        </w:rPr>
        <w:t xml:space="preserve"> case with </w:t>
      </w:r>
      <w:r>
        <w:rPr>
          <w:lang w:eastAsia="zh-CN"/>
        </w:rPr>
        <w:t>TDLA3</w:t>
      </w:r>
      <w:r w:rsidR="00690976">
        <w:rPr>
          <w:lang w:eastAsia="zh-CN"/>
        </w:rPr>
        <w:t>0-10 ULA Low, we provide our estimation results for MCS20 (Table 2) and MCS17 (Table 1) in our</w:t>
      </w:r>
      <w:r w:rsidR="00690976">
        <w:rPr>
          <w:bCs/>
          <w:lang w:eastAsia="zh-CN"/>
        </w:rPr>
        <w:t xml:space="preserve"> companion contribution [6]. </w:t>
      </w:r>
      <w:r w:rsidR="00915746">
        <w:rPr>
          <w:bCs/>
          <w:lang w:eastAsia="zh-CN"/>
        </w:rPr>
        <w:t>From the initial simulation results, we have below observations:</w:t>
      </w:r>
    </w:p>
    <w:p w14:paraId="0F50002A" w14:textId="350DFDF7" w:rsidR="00DA4CB3" w:rsidRPr="006B7E15" w:rsidRDefault="006B7E15" w:rsidP="00C96E37">
      <w:pPr>
        <w:jc w:val="both"/>
        <w:rPr>
          <w:b/>
          <w:bCs/>
          <w:lang w:eastAsia="zh-CN"/>
        </w:rPr>
      </w:pPr>
      <w:r w:rsidRPr="006B7E15">
        <w:rPr>
          <w:b/>
          <w:bCs/>
          <w:lang w:eastAsia="zh-CN"/>
        </w:rPr>
        <w:t>Observation 2:</w:t>
      </w:r>
      <w:r w:rsidR="009B70CA">
        <w:rPr>
          <w:b/>
          <w:bCs/>
          <w:lang w:eastAsia="zh-CN"/>
        </w:rPr>
        <w:t xml:space="preserve"> The ideal SNR working point at 70% maximum throughput for MCS20 (Table 2) is 2</w:t>
      </w:r>
      <w:r w:rsidR="00E42D22">
        <w:rPr>
          <w:b/>
          <w:bCs/>
          <w:lang w:eastAsia="zh-CN"/>
        </w:rPr>
        <w:t>2.84</w:t>
      </w:r>
      <w:r w:rsidR="009B70CA">
        <w:rPr>
          <w:b/>
          <w:bCs/>
          <w:lang w:eastAsia="zh-CN"/>
        </w:rPr>
        <w:t xml:space="preserve">dB, </w:t>
      </w:r>
      <w:r w:rsidR="007B7C51">
        <w:rPr>
          <w:b/>
          <w:bCs/>
          <w:lang w:eastAsia="zh-CN"/>
        </w:rPr>
        <w:t>accordingly the requirements will be about 2</w:t>
      </w:r>
      <w:r w:rsidR="00E42D22">
        <w:rPr>
          <w:b/>
          <w:bCs/>
          <w:lang w:eastAsia="zh-CN"/>
        </w:rPr>
        <w:t>6</w:t>
      </w:r>
      <w:r w:rsidR="007B7C51">
        <w:rPr>
          <w:b/>
          <w:bCs/>
          <w:lang w:eastAsia="zh-CN"/>
        </w:rPr>
        <w:t>dB for MCS20 (Table 2).</w:t>
      </w:r>
      <w:r w:rsidR="009B70CA">
        <w:rPr>
          <w:b/>
          <w:bCs/>
          <w:lang w:eastAsia="zh-CN"/>
        </w:rPr>
        <w:t xml:space="preserve"> </w:t>
      </w:r>
    </w:p>
    <w:p w14:paraId="13367C9C" w14:textId="25C00A88" w:rsidR="006B7E15" w:rsidRDefault="000C3A49" w:rsidP="00C96E37">
      <w:pPr>
        <w:jc w:val="both"/>
        <w:rPr>
          <w:lang w:eastAsia="zh-CN"/>
        </w:rPr>
      </w:pPr>
      <w:r>
        <w:rPr>
          <w:lang w:eastAsia="zh-CN"/>
        </w:rPr>
        <w:t>Considering 2</w:t>
      </w:r>
      <w:r w:rsidR="00142B6E">
        <w:rPr>
          <w:lang w:eastAsia="zh-CN"/>
        </w:rPr>
        <w:t>6</w:t>
      </w:r>
      <w:r>
        <w:rPr>
          <w:lang w:eastAsia="zh-CN"/>
        </w:rPr>
        <w:t>dB is a little bit too high for demodulation performance requirements, MCS</w:t>
      </w:r>
      <w:r w:rsidR="006B7E15">
        <w:rPr>
          <w:lang w:eastAsia="zh-CN"/>
        </w:rPr>
        <w:t>17 (Table 1) should be selected for</w:t>
      </w:r>
      <w:r w:rsidR="006B7E15" w:rsidRPr="006B7E15">
        <w:rPr>
          <w:lang w:eastAsia="zh-CN"/>
        </w:rPr>
        <w:t xml:space="preserve"> 4 MIMO layer case for FWA/Handheld UE with TDLA30-10 ULA Low</w:t>
      </w:r>
      <w:r w:rsidR="006B7E15">
        <w:rPr>
          <w:lang w:eastAsia="zh-CN"/>
        </w:rPr>
        <w:t>.</w:t>
      </w:r>
    </w:p>
    <w:p w14:paraId="2461A056" w14:textId="500DEC14" w:rsidR="006B7E15" w:rsidRPr="006B7E15" w:rsidRDefault="006B7E15" w:rsidP="00C96E37">
      <w:pPr>
        <w:jc w:val="both"/>
        <w:rPr>
          <w:b/>
          <w:lang w:eastAsia="zh-CN"/>
        </w:rPr>
      </w:pPr>
      <w:r w:rsidRPr="006B7E15">
        <w:rPr>
          <w:b/>
          <w:lang w:eastAsia="zh-CN"/>
        </w:rPr>
        <w:t>Proposal 5: For 4 MIMO layer case for FWA/Handheld UE with TDLA30-10 ULA Low, MCS17 (Table 1) should be selected for PDSCH performance requirements.</w:t>
      </w:r>
    </w:p>
    <w:p w14:paraId="01B9D0B0" w14:textId="1287C899" w:rsidR="006B7E15" w:rsidRDefault="006B7E15" w:rsidP="00FB6F5E">
      <w:pPr>
        <w:spacing w:before="60"/>
        <w:jc w:val="both"/>
        <w:rPr>
          <w:lang w:eastAsia="zh-CN"/>
        </w:rPr>
      </w:pPr>
    </w:p>
    <w:p w14:paraId="42FFA392" w14:textId="050063BA" w:rsidR="002E02D9" w:rsidRPr="002E02D9" w:rsidRDefault="002E02D9" w:rsidP="00864184">
      <w:pPr>
        <w:pStyle w:val="aff8"/>
        <w:numPr>
          <w:ilvl w:val="2"/>
          <w:numId w:val="32"/>
        </w:numPr>
        <w:ind w:firstLineChars="0"/>
        <w:jc w:val="both"/>
        <w:outlineLvl w:val="2"/>
        <w:rPr>
          <w:rFonts w:ascii="Arial" w:hAnsi="Arial" w:cs="Arial"/>
          <w:sz w:val="28"/>
          <w:szCs w:val="28"/>
          <w:lang w:eastAsia="zh-CN"/>
        </w:rPr>
      </w:pPr>
      <w:r w:rsidRPr="002E02D9">
        <w:rPr>
          <w:rFonts w:ascii="Arial" w:hAnsi="Arial" w:cs="Arial"/>
          <w:sz w:val="28"/>
          <w:szCs w:val="28"/>
        </w:rPr>
        <w:t xml:space="preserve">Performance requirements for </w:t>
      </w:r>
      <w:r w:rsidR="00681EA0">
        <w:rPr>
          <w:rFonts w:ascii="Arial" w:hAnsi="Arial" w:cs="Arial"/>
          <w:sz w:val="28"/>
          <w:szCs w:val="28"/>
        </w:rPr>
        <w:t>6 MIMO</w:t>
      </w:r>
      <w:r w:rsidRPr="002E02D9">
        <w:rPr>
          <w:rFonts w:ascii="Arial" w:hAnsi="Arial" w:cs="Arial"/>
          <w:sz w:val="28"/>
          <w:szCs w:val="28"/>
        </w:rPr>
        <w:t xml:space="preserve"> Layers</w:t>
      </w:r>
      <w:r w:rsidR="00681EA0">
        <w:rPr>
          <w:rFonts w:ascii="Arial" w:hAnsi="Arial" w:cs="Arial"/>
          <w:sz w:val="28"/>
          <w:szCs w:val="28"/>
        </w:rPr>
        <w:t xml:space="preserve"> for FWA</w:t>
      </w:r>
    </w:p>
    <w:p w14:paraId="7E274143" w14:textId="2150B907" w:rsidR="002E02D9" w:rsidRDefault="0010247D" w:rsidP="00FB6F5E">
      <w:pPr>
        <w:spacing w:before="60"/>
        <w:jc w:val="both"/>
        <w:rPr>
          <w:b/>
          <w:color w:val="000000" w:themeColor="text1"/>
          <w:u w:val="single"/>
          <w:lang w:eastAsia="ko-KR"/>
        </w:rPr>
      </w:pPr>
      <w:r>
        <w:rPr>
          <w:b/>
          <w:color w:val="000000" w:themeColor="text1"/>
          <w:u w:val="single"/>
          <w:lang w:eastAsia="ko-KR"/>
        </w:rPr>
        <w:t>Test applicability rule for FWA</w:t>
      </w:r>
    </w:p>
    <w:p w14:paraId="06B1FD48" w14:textId="20D91665" w:rsidR="0010247D" w:rsidRDefault="0010247D" w:rsidP="0010247D">
      <w:pPr>
        <w:spacing w:before="60"/>
        <w:jc w:val="both"/>
        <w:rPr>
          <w:rFonts w:eastAsiaTheme="minorEastAsia"/>
          <w:bCs/>
          <w:lang w:eastAsia="zh-TW"/>
        </w:rPr>
      </w:pPr>
      <w:r>
        <w:rPr>
          <w:bCs/>
          <w:color w:val="000000" w:themeColor="text1"/>
          <w:lang w:eastAsia="zh-CN"/>
        </w:rPr>
        <w:t>In last RAN4#115 meeting, one proposal for FWA test applicability rule raised as “</w:t>
      </w:r>
      <w:r>
        <w:rPr>
          <w:szCs w:val="24"/>
          <w:lang w:eastAsia="zh-CN"/>
        </w:rPr>
        <w:t>FWA device can skip corresponding 4 layers test if it passes the FWA 6 layers tests”</w:t>
      </w:r>
      <w:r w:rsidR="00E52BC8">
        <w:rPr>
          <w:szCs w:val="24"/>
          <w:lang w:eastAsia="zh-CN"/>
        </w:rPr>
        <w:t xml:space="preserve">, the purpose of this proposal is to </w:t>
      </w:r>
      <w:r w:rsidR="00E52BC8">
        <w:rPr>
          <w:rFonts w:eastAsiaTheme="minorEastAsia" w:hint="eastAsia"/>
          <w:bCs/>
          <w:lang w:eastAsia="zh-TW"/>
        </w:rPr>
        <w:t>reduce the testing burden</w:t>
      </w:r>
      <w:r w:rsidR="00E52BC8">
        <w:rPr>
          <w:rFonts w:eastAsiaTheme="minorEastAsia"/>
          <w:bCs/>
          <w:lang w:eastAsia="zh-TW"/>
        </w:rPr>
        <w:t xml:space="preserve">. However, for the same number of Rx antennas, </w:t>
      </w:r>
      <w:r w:rsidR="009371F6">
        <w:rPr>
          <w:rFonts w:eastAsiaTheme="minorEastAsia"/>
          <w:bCs/>
          <w:lang w:eastAsia="zh-TW"/>
        </w:rPr>
        <w:t>the cases for different layers have different test requirements</w:t>
      </w:r>
      <w:r w:rsidR="0091136A">
        <w:rPr>
          <w:rFonts w:eastAsiaTheme="minorEastAsia"/>
          <w:bCs/>
          <w:lang w:eastAsia="zh-TW"/>
        </w:rPr>
        <w:t xml:space="preserve"> and different test assumptions</w:t>
      </w:r>
      <w:r w:rsidR="009371F6">
        <w:rPr>
          <w:rFonts w:eastAsiaTheme="minorEastAsia"/>
          <w:bCs/>
          <w:lang w:eastAsia="zh-TW"/>
        </w:rPr>
        <w:t xml:space="preserve">, it’s hard to get the conclusion that the lower layer case could pass once the higher layer case passed. At the same time, the test burden problem could be reduced by the applicability rules </w:t>
      </w:r>
      <w:r w:rsidR="00046D72">
        <w:rPr>
          <w:rFonts w:eastAsiaTheme="minorEastAsia"/>
          <w:bCs/>
          <w:lang w:eastAsia="zh-TW"/>
        </w:rPr>
        <w:t>for</w:t>
      </w:r>
      <w:r w:rsidR="009371F6">
        <w:rPr>
          <w:rFonts w:eastAsiaTheme="minorEastAsia"/>
          <w:bCs/>
          <w:lang w:eastAsia="zh-TW"/>
        </w:rPr>
        <w:t xml:space="preserve"> different Rx</w:t>
      </w:r>
      <w:r w:rsidR="00046D72">
        <w:rPr>
          <w:rFonts w:eastAsiaTheme="minorEastAsia"/>
          <w:bCs/>
          <w:lang w:eastAsia="zh-TW"/>
        </w:rPr>
        <w:t xml:space="preserve"> antennas.</w:t>
      </w:r>
    </w:p>
    <w:p w14:paraId="35F1F83E" w14:textId="37AE2CDC" w:rsidR="00046D72" w:rsidRDefault="00046D72" w:rsidP="0010247D">
      <w:pPr>
        <w:spacing w:before="60"/>
        <w:jc w:val="both"/>
        <w:rPr>
          <w:b/>
          <w:lang w:eastAsia="zh-CN"/>
        </w:rPr>
      </w:pPr>
      <w:r w:rsidRPr="00046D72">
        <w:rPr>
          <w:b/>
          <w:lang w:eastAsia="zh-CN"/>
        </w:rPr>
        <w:t xml:space="preserve">Proposal 6: For the test applicability rule for FWA, do not prefer to introduce a new rule </w:t>
      </w:r>
      <w:r w:rsidR="00754357">
        <w:rPr>
          <w:b/>
          <w:lang w:eastAsia="zh-CN"/>
        </w:rPr>
        <w:t>as</w:t>
      </w:r>
      <w:r w:rsidRPr="00046D72">
        <w:rPr>
          <w:b/>
          <w:lang w:eastAsia="zh-CN"/>
        </w:rPr>
        <w:t xml:space="preserve"> “</w:t>
      </w:r>
      <w:r w:rsidRPr="00046D72">
        <w:rPr>
          <w:b/>
          <w:szCs w:val="24"/>
          <w:lang w:eastAsia="zh-CN"/>
        </w:rPr>
        <w:t>FWA device can skip corresponding 4 layers test if it passes the FWA 6 layers tests</w:t>
      </w:r>
      <w:r w:rsidRPr="00046D72">
        <w:rPr>
          <w:b/>
          <w:lang w:eastAsia="zh-CN"/>
        </w:rPr>
        <w:t>”</w:t>
      </w:r>
      <w:r>
        <w:rPr>
          <w:b/>
          <w:lang w:eastAsia="zh-CN"/>
        </w:rPr>
        <w:t>.</w:t>
      </w:r>
    </w:p>
    <w:p w14:paraId="3EF362F0" w14:textId="1A276303" w:rsidR="00046D72" w:rsidRDefault="00046D72" w:rsidP="0010247D">
      <w:pPr>
        <w:spacing w:before="60"/>
        <w:jc w:val="both"/>
        <w:rPr>
          <w:b/>
          <w:lang w:eastAsia="zh-CN"/>
        </w:rPr>
      </w:pPr>
    </w:p>
    <w:p w14:paraId="4B315185" w14:textId="77777777" w:rsidR="00AD7629" w:rsidRDefault="00AD7629" w:rsidP="00AD7629">
      <w:pPr>
        <w:rPr>
          <w:b/>
          <w:color w:val="000000" w:themeColor="text1"/>
          <w:u w:val="single"/>
          <w:lang w:eastAsia="ko-KR"/>
        </w:rPr>
      </w:pPr>
      <w:r>
        <w:rPr>
          <w:b/>
          <w:color w:val="000000" w:themeColor="text1"/>
          <w:u w:val="single"/>
          <w:lang w:eastAsia="ko-KR"/>
        </w:rPr>
        <w:t>DMRS configuration for 6 MIMO layers case</w:t>
      </w:r>
    </w:p>
    <w:p w14:paraId="4896D677" w14:textId="77777777" w:rsidR="0064231C" w:rsidRDefault="0064231C" w:rsidP="0064231C">
      <w:pPr>
        <w:jc w:val="both"/>
        <w:rPr>
          <w:lang w:val="sv-SE" w:eastAsia="zh-CN"/>
        </w:rPr>
      </w:pPr>
      <w:r>
        <w:rPr>
          <w:lang w:val="sv-SE" w:eastAsia="zh-CN"/>
        </w:rPr>
        <w:t>Per our understanding and the description of DMRS configurations described in 38.211 and 38.331, DMRS type 1 with one additional OFDM symbol for DMRS ports and maxLength=1 is the typical DMRS configuration (</w:t>
      </w:r>
      <w:r w:rsidRPr="000D09B8">
        <w:rPr>
          <w:lang w:val="sv-SE" w:eastAsia="zh-CN"/>
        </w:rPr>
        <w:t>Rel-15 1+1</w:t>
      </w:r>
      <w:r>
        <w:rPr>
          <w:lang w:val="sv-SE" w:eastAsia="zh-CN"/>
        </w:rPr>
        <w:t xml:space="preserve"> DMRS symbols) for 4 MIMO layers as Figure 2-1 (a), it is straightforward to configure maxLength=2 in order to support 6 MIMO layers as Figure 2-1 (b), this is the typical configuration for real network.  For </w:t>
      </w:r>
      <w:r w:rsidRPr="000D09B8">
        <w:rPr>
          <w:lang w:val="sv-SE" w:eastAsia="zh-CN"/>
        </w:rPr>
        <w:t>Rel-18 1+1(6L)</w:t>
      </w:r>
      <w:r>
        <w:rPr>
          <w:lang w:val="sv-SE" w:eastAsia="zh-CN"/>
        </w:rPr>
        <w:t xml:space="preserve">, it only could be supported when the feature of Rel-18 enhanced DMRS is supported. </w:t>
      </w:r>
    </w:p>
    <w:p w14:paraId="5DAE7A41" w14:textId="77777777" w:rsidR="0064231C" w:rsidRPr="003D4D25" w:rsidRDefault="0064231C" w:rsidP="0064231C">
      <w:pPr>
        <w:jc w:val="both"/>
        <w:rPr>
          <w:bCs/>
          <w:i/>
          <w:iCs/>
          <w:lang w:val="sv-SE" w:eastAsia="zh-CN"/>
        </w:rPr>
      </w:pPr>
      <w:r w:rsidRPr="003D4D25">
        <w:rPr>
          <w:rFonts w:hint="eastAsia"/>
          <w:bCs/>
          <w:i/>
          <w:iCs/>
          <w:lang w:val="sv-SE" w:eastAsia="zh-CN"/>
        </w:rPr>
        <w:t>3</w:t>
      </w:r>
      <w:r w:rsidRPr="003D4D25">
        <w:rPr>
          <w:bCs/>
          <w:i/>
          <w:iCs/>
          <w:lang w:val="sv-SE" w:eastAsia="zh-CN"/>
        </w:rPr>
        <w:t>8.212, DMRS ports configuration</w:t>
      </w:r>
      <w:r>
        <w:rPr>
          <w:bCs/>
          <w:i/>
          <w:iCs/>
          <w:lang w:val="sv-SE" w:eastAsia="zh-CN"/>
        </w:rPr>
        <w:t>s</w:t>
      </w:r>
    </w:p>
    <w:tbl>
      <w:tblPr>
        <w:tblStyle w:val="aff7"/>
        <w:tblW w:w="0" w:type="auto"/>
        <w:tblLook w:val="04A0" w:firstRow="1" w:lastRow="0" w:firstColumn="1" w:lastColumn="0" w:noHBand="0" w:noVBand="1"/>
      </w:tblPr>
      <w:tblGrid>
        <w:gridCol w:w="9631"/>
      </w:tblGrid>
      <w:tr w:rsidR="0064231C" w14:paraId="721890A3" w14:textId="77777777" w:rsidTr="005C7116">
        <w:tc>
          <w:tcPr>
            <w:tcW w:w="9631" w:type="dxa"/>
          </w:tcPr>
          <w:p w14:paraId="09950674" w14:textId="77777777" w:rsidR="0064231C" w:rsidRDefault="0064231C" w:rsidP="005C7116">
            <w:pPr>
              <w:jc w:val="center"/>
              <w:rPr>
                <w:rFonts w:eastAsiaTheme="minorEastAsia"/>
                <w:bCs/>
                <w:lang w:val="sv-SE" w:eastAsia="zh-CN"/>
              </w:rPr>
            </w:pPr>
            <w:r w:rsidRPr="00513F2A">
              <w:rPr>
                <w:noProof/>
                <w:lang w:val="sv-SE" w:eastAsia="zh-CN"/>
              </w:rPr>
              <w:drawing>
                <wp:inline distT="0" distB="0" distL="0" distR="0" wp14:anchorId="1215DA69" wp14:editId="6B68BA92">
                  <wp:extent cx="4387480" cy="6712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4469" cy="681500"/>
                          </a:xfrm>
                          <a:prstGeom prst="rect">
                            <a:avLst/>
                          </a:prstGeom>
                        </pic:spPr>
                      </pic:pic>
                    </a:graphicData>
                  </a:graphic>
                </wp:inline>
              </w:drawing>
            </w:r>
          </w:p>
          <w:p w14:paraId="352546C4" w14:textId="77777777" w:rsidR="0064231C" w:rsidRPr="003D4D25" w:rsidRDefault="0064231C" w:rsidP="005C7116">
            <w:pPr>
              <w:jc w:val="center"/>
              <w:rPr>
                <w:rFonts w:eastAsiaTheme="minorEastAsia"/>
                <w:bCs/>
                <w:lang w:val="sv-SE" w:eastAsia="zh-CN"/>
              </w:rPr>
            </w:pPr>
            <w:r w:rsidRPr="00513F2A">
              <w:rPr>
                <w:noProof/>
                <w:lang w:val="sv-SE" w:eastAsia="zh-CN"/>
              </w:rPr>
              <w:drawing>
                <wp:inline distT="0" distB="0" distL="0" distR="0" wp14:anchorId="2BCA575F" wp14:editId="0C869362">
                  <wp:extent cx="3889966" cy="68067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9680" cy="698122"/>
                          </a:xfrm>
                          <a:prstGeom prst="rect">
                            <a:avLst/>
                          </a:prstGeom>
                        </pic:spPr>
                      </pic:pic>
                    </a:graphicData>
                  </a:graphic>
                </wp:inline>
              </w:drawing>
            </w:r>
          </w:p>
        </w:tc>
      </w:tr>
    </w:tbl>
    <w:p w14:paraId="3371A956" w14:textId="77777777" w:rsidR="0064231C" w:rsidRPr="00A37624" w:rsidRDefault="0064231C" w:rsidP="0064231C">
      <w:pPr>
        <w:jc w:val="both"/>
        <w:rPr>
          <w:bCs/>
          <w:lang w:val="sv-SE" w:eastAsia="zh-CN"/>
        </w:rPr>
      </w:pPr>
    </w:p>
    <w:p w14:paraId="2A7A2647" w14:textId="77777777" w:rsidR="0064231C" w:rsidRDefault="0064231C" w:rsidP="0064231C">
      <w:pPr>
        <w:ind w:firstLine="203"/>
        <w:jc w:val="center"/>
        <w:rPr>
          <w:noProof/>
          <w:lang w:eastAsia="zh-CN"/>
        </w:rPr>
      </w:pPr>
      <w:r w:rsidRPr="00C45B0B">
        <w:rPr>
          <w:noProof/>
        </w:rPr>
        <w:lastRenderedPageBreak/>
        <w:drawing>
          <wp:inline distT="0" distB="0" distL="0" distR="0" wp14:anchorId="21D0CF1A" wp14:editId="0BFA9EC3">
            <wp:extent cx="2465126" cy="1401811"/>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7741" cy="1426044"/>
                    </a:xfrm>
                    <a:prstGeom prst="rect">
                      <a:avLst/>
                    </a:prstGeom>
                  </pic:spPr>
                </pic:pic>
              </a:graphicData>
            </a:graphic>
          </wp:inline>
        </w:drawing>
      </w:r>
    </w:p>
    <w:p w14:paraId="2B1B4A0F"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 xml:space="preserve">Rel-15 typical </w:t>
      </w:r>
      <w:r>
        <w:rPr>
          <w:rFonts w:eastAsiaTheme="minorEastAsia" w:hint="eastAsia"/>
          <w:noProof/>
          <w:lang w:eastAsia="zh-CN"/>
        </w:rPr>
        <w:t>4</w:t>
      </w:r>
      <w:r>
        <w:rPr>
          <w:rFonts w:eastAsiaTheme="minorEastAsia"/>
          <w:noProof/>
          <w:lang w:eastAsia="zh-CN"/>
        </w:rPr>
        <w:t xml:space="preserve"> ports configuration</w:t>
      </w:r>
    </w:p>
    <w:p w14:paraId="50F4FA3D" w14:textId="77777777" w:rsidR="0064231C" w:rsidRDefault="0064231C" w:rsidP="0064231C">
      <w:pPr>
        <w:jc w:val="center"/>
        <w:rPr>
          <w:noProof/>
          <w:lang w:eastAsia="zh-CN"/>
        </w:rPr>
      </w:pPr>
      <w:r w:rsidRPr="00C45B0B">
        <w:rPr>
          <w:noProof/>
        </w:rPr>
        <w:drawing>
          <wp:inline distT="0" distB="0" distL="0" distR="0" wp14:anchorId="0D4DB141" wp14:editId="4247920A">
            <wp:extent cx="2521649" cy="1388733"/>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8428" cy="1408988"/>
                    </a:xfrm>
                    <a:prstGeom prst="rect">
                      <a:avLst/>
                    </a:prstGeom>
                  </pic:spPr>
                </pic:pic>
              </a:graphicData>
            </a:graphic>
          </wp:inline>
        </w:drawing>
      </w:r>
    </w:p>
    <w:p w14:paraId="6130D95D"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Rel-15 typical 6 ports configuration</w:t>
      </w:r>
    </w:p>
    <w:p w14:paraId="2A0FB182" w14:textId="77777777" w:rsidR="0064231C" w:rsidRDefault="0064231C" w:rsidP="0064231C">
      <w:pPr>
        <w:ind w:firstLine="98"/>
        <w:jc w:val="center"/>
        <w:rPr>
          <w:noProof/>
        </w:rPr>
      </w:pPr>
      <w:r w:rsidRPr="00C45B0B">
        <w:rPr>
          <w:noProof/>
        </w:rPr>
        <w:drawing>
          <wp:inline distT="0" distB="0" distL="0" distR="0" wp14:anchorId="25AFB2C0" wp14:editId="60693C66">
            <wp:extent cx="2512800" cy="13752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12800" cy="1375200"/>
                    </a:xfrm>
                    <a:prstGeom prst="rect">
                      <a:avLst/>
                    </a:prstGeom>
                  </pic:spPr>
                </pic:pic>
              </a:graphicData>
            </a:graphic>
          </wp:inline>
        </w:drawing>
      </w:r>
    </w:p>
    <w:p w14:paraId="37199135" w14:textId="77777777" w:rsidR="0064231C" w:rsidRDefault="0064231C" w:rsidP="00C50413">
      <w:pPr>
        <w:pStyle w:val="aff8"/>
        <w:numPr>
          <w:ilvl w:val="0"/>
          <w:numId w:val="21"/>
        </w:numPr>
        <w:ind w:firstLineChars="0" w:firstLine="98"/>
        <w:jc w:val="center"/>
        <w:rPr>
          <w:noProof/>
        </w:rPr>
      </w:pPr>
      <w:r w:rsidRPr="007753CA">
        <w:rPr>
          <w:rFonts w:eastAsiaTheme="minorEastAsia"/>
          <w:noProof/>
          <w:lang w:eastAsia="zh-CN"/>
        </w:rPr>
        <w:t>Rel-18 6 ports configuration</w:t>
      </w:r>
    </w:p>
    <w:p w14:paraId="6AE474F2" w14:textId="5B9C3C95" w:rsidR="0064231C" w:rsidRDefault="0064231C" w:rsidP="0064231C">
      <w:pPr>
        <w:spacing w:beforeLines="50" w:before="120"/>
        <w:jc w:val="center"/>
        <w:rPr>
          <w:noProof/>
          <w:lang w:val="en-US" w:eastAsia="zh-CN"/>
        </w:rPr>
      </w:pPr>
      <w:r>
        <w:rPr>
          <w:noProof/>
          <w:lang w:val="en-US" w:eastAsia="zh-CN"/>
        </w:rPr>
        <w:t>Figure 2-</w:t>
      </w:r>
      <w:r w:rsidR="00C50413">
        <w:rPr>
          <w:noProof/>
          <w:lang w:val="en-US" w:eastAsia="zh-CN"/>
        </w:rPr>
        <w:t>1</w:t>
      </w:r>
      <w:r>
        <w:rPr>
          <w:noProof/>
          <w:lang w:val="en-US" w:eastAsia="zh-CN"/>
        </w:rPr>
        <w:t>. DMRS ports configurations for Rel-15 DMRS and Rel-18 DMRS</w:t>
      </w:r>
    </w:p>
    <w:p w14:paraId="596747D2" w14:textId="77777777" w:rsidR="0064231C" w:rsidRDefault="0064231C" w:rsidP="0064231C">
      <w:pPr>
        <w:spacing w:beforeLines="50" w:before="120"/>
        <w:jc w:val="center"/>
        <w:rPr>
          <w:noProof/>
          <w:lang w:val="en-US" w:eastAsia="zh-CN"/>
        </w:rPr>
      </w:pPr>
    </w:p>
    <w:p w14:paraId="72610BC5" w14:textId="77777777" w:rsidR="0003201C" w:rsidRDefault="0064231C" w:rsidP="0064231C">
      <w:pPr>
        <w:jc w:val="both"/>
        <w:rPr>
          <w:b/>
          <w:lang w:val="sv-SE" w:eastAsia="zh-CN"/>
        </w:rPr>
      </w:pPr>
      <w:r w:rsidRPr="00B14E77">
        <w:rPr>
          <w:b/>
          <w:lang w:eastAsia="zh-CN"/>
        </w:rPr>
        <w:t xml:space="preserve">Proposal </w:t>
      </w:r>
      <w:r w:rsidR="00A248DF">
        <w:rPr>
          <w:b/>
          <w:lang w:eastAsia="zh-CN"/>
        </w:rPr>
        <w:t>7</w:t>
      </w:r>
      <w:r w:rsidRPr="00B14E77">
        <w:rPr>
          <w:b/>
          <w:lang w:eastAsia="zh-CN"/>
        </w:rPr>
        <w:t>:</w:t>
      </w:r>
      <w:r w:rsidR="00882996" w:rsidRPr="00882996">
        <w:t xml:space="preserve"> </w:t>
      </w:r>
      <w:r w:rsidR="00882996" w:rsidRPr="00882996">
        <w:rPr>
          <w:b/>
          <w:bCs/>
        </w:rPr>
        <w:t>For</w:t>
      </w:r>
      <w:r w:rsidR="00882996">
        <w:t xml:space="preserve"> </w:t>
      </w:r>
      <w:r w:rsidR="00882996" w:rsidRPr="00882996">
        <w:rPr>
          <w:b/>
          <w:lang w:eastAsia="zh-CN"/>
        </w:rPr>
        <w:t>DMRS configuration for 6 MIMO layers case</w:t>
      </w:r>
      <w:r w:rsidRPr="00A705E2">
        <w:rPr>
          <w:b/>
          <w:lang w:eastAsia="zh-CN"/>
        </w:rPr>
        <w:t xml:space="preserve">, </w:t>
      </w:r>
      <w:r>
        <w:rPr>
          <w:b/>
          <w:lang w:eastAsia="zh-CN"/>
        </w:rPr>
        <w:t>use the typical configuration</w:t>
      </w:r>
      <w:r w:rsidR="00882996">
        <w:rPr>
          <w:b/>
          <w:lang w:val="sv-SE" w:eastAsia="zh-CN"/>
        </w:rPr>
        <w:t xml:space="preserve"> </w:t>
      </w:r>
      <w:r w:rsidR="00986AEA" w:rsidRPr="00986AEA">
        <w:rPr>
          <w:b/>
          <w:lang w:val="sv-SE" w:eastAsia="zh-CN"/>
        </w:rPr>
        <w:t>Rel-15 Type 1 DMRS 2+2</w:t>
      </w:r>
      <w:r w:rsidR="0003201C">
        <w:rPr>
          <w:b/>
          <w:lang w:val="sv-SE" w:eastAsia="zh-CN"/>
        </w:rPr>
        <w:t>.</w:t>
      </w:r>
    </w:p>
    <w:p w14:paraId="6A3B304F" w14:textId="79854391" w:rsidR="0064231C" w:rsidRPr="00DE1B6F" w:rsidRDefault="0003201C" w:rsidP="0064231C">
      <w:pPr>
        <w:jc w:val="both"/>
        <w:rPr>
          <w:b/>
          <w:lang w:val="sv-SE" w:eastAsia="zh-CN"/>
        </w:rPr>
      </w:pPr>
      <w:r w:rsidRPr="00DE1B6F">
        <w:rPr>
          <w:b/>
          <w:lang w:val="sv-SE" w:eastAsia="zh-CN"/>
        </w:rPr>
        <w:t xml:space="preserve">Proposal 8: </w:t>
      </w:r>
      <w:r w:rsidRPr="00DE1B6F">
        <w:rPr>
          <w:b/>
          <w:bCs/>
        </w:rPr>
        <w:t>For</w:t>
      </w:r>
      <w:r w:rsidRPr="00DE1B6F">
        <w:t xml:space="preserve"> </w:t>
      </w:r>
      <w:r w:rsidRPr="00DE1B6F">
        <w:rPr>
          <w:b/>
          <w:lang w:eastAsia="zh-CN"/>
        </w:rPr>
        <w:t xml:space="preserve">DMRS ports for 6 MIMO layers case, </w:t>
      </w:r>
      <w:r w:rsidRPr="00DE1B6F">
        <w:rPr>
          <w:b/>
          <w:lang w:val="sv-SE" w:eastAsia="zh-CN"/>
        </w:rPr>
        <w:t>propose to use</w:t>
      </w:r>
      <w:r w:rsidR="00882996" w:rsidRPr="00DE1B6F">
        <w:rPr>
          <w:b/>
          <w:lang w:val="sv-SE" w:eastAsia="zh-CN"/>
        </w:rPr>
        <w:t xml:space="preserve"> DRMS ports </w:t>
      </w:r>
      <w:r w:rsidR="00882996" w:rsidRPr="00DE1B6F">
        <w:rPr>
          <w:b/>
        </w:rPr>
        <w:t>{1000-1003, 1004, 1006}</w:t>
      </w:r>
      <w:r w:rsidRPr="00DE1B6F">
        <w:rPr>
          <w:b/>
        </w:rPr>
        <w:t xml:space="preserve"> for test assumption</w:t>
      </w:r>
      <w:r w:rsidR="00882996" w:rsidRPr="00DE1B6F">
        <w:rPr>
          <w:b/>
        </w:rPr>
        <w:t>.</w:t>
      </w:r>
      <w:r w:rsidR="0064231C" w:rsidRPr="00DE1B6F">
        <w:rPr>
          <w:b/>
          <w:lang w:val="sv-SE" w:eastAsia="zh-CN"/>
        </w:rPr>
        <w:t xml:space="preserve"> </w:t>
      </w:r>
    </w:p>
    <w:p w14:paraId="789BE921" w14:textId="3142A748" w:rsidR="0020273A" w:rsidRPr="0020273A" w:rsidRDefault="0020273A" w:rsidP="002C3358">
      <w:pPr>
        <w:jc w:val="both"/>
        <w:rPr>
          <w:lang w:eastAsia="zh-CN"/>
        </w:rPr>
      </w:pPr>
    </w:p>
    <w:p w14:paraId="7422EA07" w14:textId="77777777" w:rsidR="0064231C" w:rsidRDefault="0064231C" w:rsidP="002E02D9">
      <w:pPr>
        <w:pStyle w:val="2"/>
        <w:numPr>
          <w:ilvl w:val="1"/>
          <w:numId w:val="19"/>
        </w:numPr>
        <w:rPr>
          <w:lang w:eastAsia="zh-CN"/>
        </w:rPr>
      </w:pPr>
      <w:r>
        <w:rPr>
          <w:lang w:eastAsia="zh-CN"/>
        </w:rPr>
        <w:t>SDR requirements</w:t>
      </w:r>
    </w:p>
    <w:p w14:paraId="62D820CF" w14:textId="28CBB7B8" w:rsidR="005D7732" w:rsidRDefault="00C72508" w:rsidP="0064231C">
      <w:pPr>
        <w:jc w:val="both"/>
        <w:rPr>
          <w:b/>
          <w:color w:val="000000" w:themeColor="text1"/>
          <w:u w:val="single"/>
          <w:lang w:eastAsia="ko-KR"/>
        </w:rPr>
      </w:pPr>
      <w:r>
        <w:rPr>
          <w:b/>
          <w:color w:val="000000" w:themeColor="text1"/>
          <w:u w:val="single"/>
          <w:lang w:eastAsia="ko-KR"/>
        </w:rPr>
        <w:t>Static channel and precoding for 6Rx</w:t>
      </w:r>
    </w:p>
    <w:p w14:paraId="2A53D33B" w14:textId="5E3A08E6" w:rsidR="00345C17" w:rsidRDefault="00345C17" w:rsidP="0064231C">
      <w:pPr>
        <w:jc w:val="both"/>
        <w:rPr>
          <w:bCs/>
          <w:color w:val="000000" w:themeColor="text1"/>
          <w:lang w:eastAsia="zh-CN"/>
        </w:rPr>
      </w:pPr>
      <w:r w:rsidRPr="00345C17">
        <w:rPr>
          <w:bCs/>
          <w:color w:val="000000" w:themeColor="text1"/>
          <w:lang w:eastAsia="zh-CN"/>
        </w:rPr>
        <w:t xml:space="preserve">For </w:t>
      </w:r>
      <w:r>
        <w:rPr>
          <w:bCs/>
          <w:color w:val="000000" w:themeColor="text1"/>
          <w:lang w:eastAsia="zh-CN"/>
        </w:rPr>
        <w:t xml:space="preserve">the static channel matrices, </w:t>
      </w:r>
      <w:r w:rsidR="00720927">
        <w:rPr>
          <w:bCs/>
          <w:color w:val="000000" w:themeColor="text1"/>
          <w:lang w:eastAsia="zh-CN"/>
        </w:rPr>
        <w:t xml:space="preserve">except the property that no interference among any pair of layers, the power of each element or the average power of the static channel should be 1. </w:t>
      </w:r>
      <w:r w:rsidR="00E2427E">
        <w:rPr>
          <w:bCs/>
          <w:color w:val="000000" w:themeColor="text1"/>
          <w:lang w:eastAsia="zh-CN"/>
        </w:rPr>
        <w:t>Therefore option 1 should be selected as the static channel for 8T6R.</w:t>
      </w:r>
    </w:p>
    <w:tbl>
      <w:tblPr>
        <w:tblStyle w:val="aff7"/>
        <w:tblW w:w="0" w:type="auto"/>
        <w:tblLook w:val="04A0" w:firstRow="1" w:lastRow="0" w:firstColumn="1" w:lastColumn="0" w:noHBand="0" w:noVBand="1"/>
      </w:tblPr>
      <w:tblGrid>
        <w:gridCol w:w="9631"/>
      </w:tblGrid>
      <w:tr w:rsidR="00720927" w14:paraId="70F05FF8" w14:textId="77777777" w:rsidTr="00720927">
        <w:tc>
          <w:tcPr>
            <w:tcW w:w="9631" w:type="dxa"/>
          </w:tcPr>
          <w:p w14:paraId="509EA31B" w14:textId="77777777" w:rsidR="00720927" w:rsidRPr="00A40AC1" w:rsidRDefault="00720927" w:rsidP="00720927">
            <w:pPr>
              <w:pStyle w:val="aff8"/>
              <w:numPr>
                <w:ilvl w:val="0"/>
                <w:numId w:val="27"/>
              </w:numPr>
              <w:spacing w:after="120"/>
              <w:ind w:firstLineChars="0"/>
              <w:rPr>
                <w:rFonts w:eastAsia="宋体"/>
                <w:color w:val="000000" w:themeColor="text1"/>
                <w:szCs w:val="24"/>
                <w:lang w:eastAsia="zh-CN"/>
              </w:rPr>
            </w:pPr>
            <w:r w:rsidRPr="00A40AC1">
              <w:rPr>
                <w:rFonts w:eastAsia="宋体"/>
                <w:color w:val="000000" w:themeColor="text1"/>
                <w:szCs w:val="24"/>
                <w:lang w:eastAsia="zh-CN"/>
              </w:rPr>
              <w:t xml:space="preserve">For 8T6R (Fixed precoding with </w:t>
            </w:r>
            <w:r w:rsidRPr="00A40AC1">
              <w:rPr>
                <w:rFonts w:eastAsiaTheme="minorEastAsia"/>
              </w:rPr>
              <w:t>i</w:t>
            </w:r>
            <w:r w:rsidRPr="00A40AC1">
              <w:rPr>
                <w:rFonts w:eastAsiaTheme="minorEastAsia"/>
                <w:vertAlign w:val="subscript"/>
              </w:rPr>
              <w:t>1,1</w:t>
            </w:r>
            <w:r w:rsidRPr="00A40AC1">
              <w:rPr>
                <w:rFonts w:eastAsiaTheme="minorEastAsia"/>
              </w:rPr>
              <w:t>=i</w:t>
            </w:r>
            <w:r w:rsidRPr="00A40AC1">
              <w:rPr>
                <w:rFonts w:eastAsiaTheme="minorEastAsia"/>
                <w:vertAlign w:val="subscript"/>
              </w:rPr>
              <w:t>1,2</w:t>
            </w:r>
            <w:r w:rsidRPr="00A40AC1">
              <w:rPr>
                <w:rFonts w:eastAsiaTheme="minorEastAsia"/>
              </w:rPr>
              <w:t>=i</w:t>
            </w:r>
            <w:r w:rsidRPr="00A40AC1">
              <w:rPr>
                <w:rFonts w:eastAsiaTheme="minorEastAsia"/>
                <w:vertAlign w:val="subscript"/>
              </w:rPr>
              <w:t>2</w:t>
            </w:r>
            <w:r w:rsidRPr="00A40AC1">
              <w:rPr>
                <w:rFonts w:eastAsiaTheme="minorEastAsia"/>
              </w:rPr>
              <w:t>=0</w:t>
            </w:r>
            <w:r w:rsidRPr="00A40AC1">
              <w:rPr>
                <w:rFonts w:eastAsia="宋体"/>
                <w:color w:val="000000" w:themeColor="text1"/>
                <w:szCs w:val="24"/>
                <w:lang w:eastAsia="zh-CN"/>
              </w:rPr>
              <w:t>):</w:t>
            </w:r>
          </w:p>
          <w:p w14:paraId="70E41FF1" w14:textId="77777777" w:rsidR="00720927" w:rsidRPr="00182E31" w:rsidRDefault="00720927" w:rsidP="00720927">
            <w:pPr>
              <w:pStyle w:val="1proposal"/>
              <w:numPr>
                <w:ilvl w:val="2"/>
                <w:numId w:val="34"/>
              </w:numPr>
              <w:rPr>
                <w:b w:val="0"/>
              </w:rPr>
            </w:pPr>
            <w:r w:rsidRPr="00182E31">
              <w:rPr>
                <w:b w:val="0"/>
              </w:rPr>
              <w:t>Option 1:</w:t>
            </w:r>
          </w:p>
          <w:p w14:paraId="7AAA5848" w14:textId="77777777" w:rsidR="00720927" w:rsidRPr="00182E31" w:rsidRDefault="00720927" w:rsidP="00720927">
            <w:pPr>
              <w:pStyle w:val="1proposal"/>
              <w:numPr>
                <w:ilvl w:val="0"/>
                <w:numId w:val="0"/>
              </w:numPr>
              <w:ind w:left="2124"/>
              <w:rPr>
                <w:b w:val="0"/>
              </w:rPr>
            </w:pPr>
            <m:oMathPara>
              <m:oMath>
                <m:r>
                  <m:rPr>
                    <m:sty m:val="b"/>
                  </m:rPr>
                  <w:rPr>
                    <w:rFonts w:ascii="Cambria Math" w:eastAsiaTheme="minorEastAsia" w:hAnsi="Cambria Math"/>
                  </w:rPr>
                  <w:lastRenderedPageBreak/>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7409CC8C" w14:textId="77777777" w:rsidR="00720927" w:rsidRPr="00182E31" w:rsidRDefault="00720927" w:rsidP="00720927">
            <w:pPr>
              <w:pStyle w:val="1proposal"/>
              <w:numPr>
                <w:ilvl w:val="2"/>
                <w:numId w:val="34"/>
              </w:numPr>
              <w:rPr>
                <w:b w:val="0"/>
              </w:rPr>
            </w:pPr>
            <w:r w:rsidRPr="00182E31">
              <w:rPr>
                <w:b w:val="0"/>
              </w:rPr>
              <w:t xml:space="preserve">Option </w:t>
            </w:r>
            <w:r>
              <w:rPr>
                <w:b w:val="0"/>
              </w:rPr>
              <w:t>2</w:t>
            </w:r>
            <w:r w:rsidRPr="00182E31">
              <w:rPr>
                <w:b w:val="0"/>
              </w:rPr>
              <w:t xml:space="preserve">: </w:t>
            </w:r>
          </w:p>
          <w:p w14:paraId="52004F55" w14:textId="7018C6A5" w:rsidR="00720927" w:rsidRDefault="00720927" w:rsidP="00E2427E">
            <w:pPr>
              <w:pStyle w:val="1proposal"/>
              <w:numPr>
                <w:ilvl w:val="0"/>
                <w:numId w:val="0"/>
              </w:numPr>
              <w:ind w:left="2124"/>
              <w:rPr>
                <w:bCs/>
                <w:color w:val="000000" w:themeColor="text1"/>
              </w:rPr>
            </w:pPr>
            <m:oMathPara>
              <m:oMath>
                <m:r>
                  <m:rPr>
                    <m:sty m:val="b"/>
                  </m:rPr>
                  <w:rPr>
                    <w:rFonts w:ascii="Cambria Math" w:eastAsiaTheme="minorEastAsia" w:hAnsi="Cambria Math"/>
                  </w:rPr>
                  <m:t>H=</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tc>
      </w:tr>
    </w:tbl>
    <w:p w14:paraId="1748AF44" w14:textId="77777777" w:rsidR="00720927" w:rsidRDefault="00720927" w:rsidP="0064231C">
      <w:pPr>
        <w:jc w:val="both"/>
        <w:rPr>
          <w:bCs/>
          <w:color w:val="000000" w:themeColor="text1"/>
          <w:lang w:eastAsia="zh-CN"/>
        </w:rPr>
      </w:pPr>
    </w:p>
    <w:p w14:paraId="749029ED" w14:textId="47709C7F" w:rsidR="00E2427E" w:rsidRPr="00E2427E" w:rsidRDefault="00F71194" w:rsidP="00E2427E">
      <w:pPr>
        <w:jc w:val="both"/>
        <w:rPr>
          <w:b/>
          <w:color w:val="000000" w:themeColor="text1"/>
          <w:lang w:eastAsia="zh-CN"/>
        </w:rPr>
      </w:pPr>
      <w:r w:rsidRPr="00E2427E">
        <w:rPr>
          <w:b/>
          <w:lang w:eastAsia="zh-CN"/>
        </w:rPr>
        <w:t xml:space="preserve">Proposal </w:t>
      </w:r>
      <w:r w:rsidR="00E2427E" w:rsidRPr="00E2427E">
        <w:rPr>
          <w:b/>
          <w:lang w:eastAsia="zh-CN"/>
        </w:rPr>
        <w:t>9</w:t>
      </w:r>
      <w:r w:rsidRPr="00E2427E">
        <w:rPr>
          <w:b/>
          <w:lang w:eastAsia="zh-CN"/>
        </w:rPr>
        <w:t xml:space="preserve">: </w:t>
      </w:r>
      <w:r w:rsidR="00E2427E" w:rsidRPr="00E2427E">
        <w:rPr>
          <w:b/>
          <w:color w:val="000000" w:themeColor="text1"/>
          <w:lang w:eastAsia="zh-CN"/>
        </w:rPr>
        <w:t>Option 1 should be selected as the static channel for 8T6R.</w:t>
      </w:r>
    </w:p>
    <w:p w14:paraId="51C8EA36" w14:textId="0CBEA8B0" w:rsidR="00E2427E" w:rsidRPr="00E2427E" w:rsidRDefault="00E2427E" w:rsidP="00E2427E">
      <w:pPr>
        <w:pStyle w:val="1proposal"/>
        <w:numPr>
          <w:ilvl w:val="0"/>
          <w:numId w:val="0"/>
        </w:numPr>
        <w:ind w:left="2124"/>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24E77513" w14:textId="0A3D673A" w:rsidR="00332D9C" w:rsidRDefault="00332D9C" w:rsidP="0064231C">
      <w:pPr>
        <w:jc w:val="both"/>
        <w:rPr>
          <w:lang w:eastAsia="zh-CN"/>
        </w:rPr>
      </w:pPr>
    </w:p>
    <w:p w14:paraId="70ADDB62" w14:textId="1384C047" w:rsidR="008F1C9A" w:rsidRPr="00032394" w:rsidRDefault="008F1C9A" w:rsidP="0064231C">
      <w:pPr>
        <w:jc w:val="both"/>
        <w:rPr>
          <w:lang w:eastAsia="zh-CN"/>
        </w:rPr>
      </w:pPr>
      <w:r>
        <w:rPr>
          <w:b/>
          <w:color w:val="000000" w:themeColor="text1"/>
          <w:u w:val="single"/>
          <w:lang w:eastAsia="ko-KR"/>
        </w:rPr>
        <w:t>SDR requirements for 1024Q</w:t>
      </w:r>
      <w:r w:rsidRPr="002E45FC">
        <w:rPr>
          <w:b/>
          <w:color w:val="000000" w:themeColor="text1"/>
          <w:u w:val="single"/>
          <w:lang w:eastAsia="ko-KR"/>
        </w:rPr>
        <w:t>AM</w:t>
      </w:r>
      <w:r w:rsidR="003410AE">
        <w:rPr>
          <w:b/>
          <w:color w:val="000000" w:themeColor="text1"/>
          <w:u w:val="single"/>
          <w:lang w:eastAsia="ko-KR"/>
        </w:rPr>
        <w:t xml:space="preserve"> with 4 layers</w:t>
      </w:r>
    </w:p>
    <w:p w14:paraId="42110896" w14:textId="1CFD7ACF" w:rsidR="00072ECC" w:rsidRDefault="00072ECC" w:rsidP="0064231C">
      <w:pPr>
        <w:jc w:val="both"/>
        <w:rPr>
          <w:lang w:val="sv-SE" w:eastAsia="zh-CN"/>
        </w:rPr>
      </w:pPr>
      <w:r>
        <w:rPr>
          <w:lang w:val="sv-SE" w:eastAsia="zh-CN"/>
        </w:rPr>
        <w:t>For the SDR requirements for 1024QAM with 4 layers, one proposal is to do the feasibility study using new static channel.</w:t>
      </w:r>
    </w:p>
    <w:tbl>
      <w:tblPr>
        <w:tblStyle w:val="aff7"/>
        <w:tblW w:w="0" w:type="auto"/>
        <w:tblLook w:val="04A0" w:firstRow="1" w:lastRow="0" w:firstColumn="1" w:lastColumn="0" w:noHBand="0" w:noVBand="1"/>
      </w:tblPr>
      <w:tblGrid>
        <w:gridCol w:w="9631"/>
      </w:tblGrid>
      <w:tr w:rsidR="00072ECC" w14:paraId="6ABEE7FC" w14:textId="77777777" w:rsidTr="00072ECC">
        <w:tc>
          <w:tcPr>
            <w:tcW w:w="9631" w:type="dxa"/>
          </w:tcPr>
          <w:p w14:paraId="38D69A4B" w14:textId="77777777" w:rsidR="00072ECC" w:rsidRDefault="00072ECC" w:rsidP="00072ECC">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SDR requirements for 1024QAM with 4 layers</w:t>
            </w:r>
          </w:p>
          <w:p w14:paraId="1BEA10BB" w14:textId="77777777" w:rsidR="00072ECC" w:rsidRPr="00A14516" w:rsidRDefault="00072ECC" w:rsidP="00072ECC">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D909578" w14:textId="77777777" w:rsidR="00072ECC" w:rsidRDefault="00072ECC" w:rsidP="00072ECC">
            <w:pPr>
              <w:pStyle w:val="aff8"/>
              <w:numPr>
                <w:ilvl w:val="0"/>
                <w:numId w:val="27"/>
              </w:numPr>
              <w:spacing w:after="120"/>
              <w:ind w:firstLineChars="0"/>
              <w:rPr>
                <w:szCs w:val="24"/>
                <w:lang w:eastAsia="zh-CN"/>
              </w:rPr>
            </w:pPr>
            <w:r w:rsidRPr="008746FC">
              <w:rPr>
                <w:szCs w:val="24"/>
                <w:lang w:eastAsia="zh-CN"/>
              </w:rPr>
              <w:t xml:space="preserve">Option </w:t>
            </w:r>
            <w:r>
              <w:rPr>
                <w:szCs w:val="24"/>
                <w:lang w:eastAsia="zh-CN"/>
              </w:rPr>
              <w:t>1</w:t>
            </w:r>
            <w:r w:rsidRPr="008746FC">
              <w:rPr>
                <w:szCs w:val="24"/>
                <w:lang w:eastAsia="zh-CN"/>
              </w:rPr>
              <w:t xml:space="preserve">: </w:t>
            </w:r>
            <w:r>
              <w:rPr>
                <w:szCs w:val="24"/>
                <w:lang w:eastAsia="zh-CN"/>
              </w:rPr>
              <w:t>Not Define SDR requirements for 1024QAM with 4 layers</w:t>
            </w:r>
          </w:p>
          <w:p w14:paraId="3625FF46" w14:textId="0576E1C8" w:rsidR="00072ECC" w:rsidRPr="00072ECC" w:rsidRDefault="00072ECC" w:rsidP="00072ECC">
            <w:pPr>
              <w:pStyle w:val="aff8"/>
              <w:numPr>
                <w:ilvl w:val="0"/>
                <w:numId w:val="27"/>
              </w:numPr>
              <w:spacing w:after="120"/>
              <w:ind w:firstLineChars="0"/>
              <w:rPr>
                <w:szCs w:val="24"/>
                <w:lang w:eastAsia="zh-CN"/>
              </w:rPr>
            </w:pPr>
            <w:r w:rsidRPr="008746FC">
              <w:rPr>
                <w:szCs w:val="24"/>
                <w:lang w:eastAsia="zh-CN"/>
              </w:rPr>
              <w:t xml:space="preserve">Option </w:t>
            </w:r>
            <w:r>
              <w:rPr>
                <w:szCs w:val="24"/>
                <w:lang w:eastAsia="zh-CN"/>
              </w:rPr>
              <w:t>2</w:t>
            </w:r>
            <w:r w:rsidRPr="008746FC">
              <w:rPr>
                <w:szCs w:val="24"/>
                <w:lang w:eastAsia="zh-CN"/>
              </w:rPr>
              <w:t xml:space="preserve">: </w:t>
            </w:r>
            <w:r>
              <w:rPr>
                <w:rFonts w:eastAsiaTheme="minorEastAsia" w:hint="eastAsia"/>
                <w:bCs/>
                <w:lang w:eastAsia="zh-TW"/>
              </w:rPr>
              <w:t xml:space="preserve">FFS </w:t>
            </w:r>
            <w:r w:rsidRPr="00F55EB4">
              <w:rPr>
                <w:rFonts w:eastAsiaTheme="minorEastAsia"/>
                <w:bCs/>
                <w:lang w:val="en-US" w:eastAsia="zh-TW"/>
              </w:rPr>
              <w:t xml:space="preserve">SDR </w:t>
            </w:r>
            <w:r w:rsidRPr="007D3682">
              <w:rPr>
                <w:rFonts w:eastAsiaTheme="minorEastAsia"/>
                <w:bCs/>
                <w:lang w:val="en-US" w:eastAsia="zh-TW"/>
              </w:rPr>
              <w:t>1024QAM 4</w:t>
            </w:r>
            <w:r>
              <w:rPr>
                <w:rFonts w:eastAsiaTheme="minorEastAsia" w:hint="eastAsia"/>
                <w:bCs/>
                <w:lang w:val="en-US" w:eastAsia="zh-TW"/>
              </w:rPr>
              <w:t>-</w:t>
            </w:r>
            <w:r w:rsidRPr="007D3682">
              <w:rPr>
                <w:rFonts w:eastAsiaTheme="minorEastAsia"/>
                <w:bCs/>
                <w:lang w:val="en-US" w:eastAsia="zh-TW"/>
              </w:rPr>
              <w:t>layer requirements</w:t>
            </w:r>
            <w:r>
              <w:rPr>
                <w:rFonts w:eastAsiaTheme="minorEastAsia" w:hint="eastAsia"/>
                <w:bCs/>
                <w:lang w:val="en-US" w:eastAsia="zh-TW"/>
              </w:rPr>
              <w:t xml:space="preserve"> after 6Rx </w:t>
            </w:r>
            <w:r w:rsidRPr="007D3682">
              <w:rPr>
                <w:rFonts w:eastAsiaTheme="minorEastAsia"/>
                <w:bCs/>
                <w:lang w:val="en-US" w:eastAsia="zh-TW"/>
              </w:rPr>
              <w:t>static channels are determined</w:t>
            </w:r>
          </w:p>
        </w:tc>
      </w:tr>
    </w:tbl>
    <w:p w14:paraId="106E5031" w14:textId="4224C26D" w:rsidR="0064231C" w:rsidRDefault="00072ECC" w:rsidP="00072ECC">
      <w:pPr>
        <w:spacing w:before="60"/>
        <w:jc w:val="both"/>
        <w:rPr>
          <w:lang w:val="sv-SE" w:eastAsia="zh-CN"/>
        </w:rPr>
      </w:pPr>
      <w:r>
        <w:rPr>
          <w:lang w:eastAsia="zh-CN"/>
        </w:rPr>
        <w:t>However, f</w:t>
      </w:r>
      <w:r w:rsidR="0064231C">
        <w:rPr>
          <w:lang w:val="sv-SE" w:eastAsia="zh-CN"/>
        </w:rPr>
        <w:t>or 1024QAM, current spec only defin</w:t>
      </w:r>
      <w:r w:rsidR="000E29F2">
        <w:rPr>
          <w:lang w:val="sv-SE" w:eastAsia="zh-CN"/>
        </w:rPr>
        <w:t>ing</w:t>
      </w:r>
      <w:r w:rsidR="0064231C">
        <w:rPr>
          <w:lang w:val="sv-SE" w:eastAsia="zh-CN"/>
        </w:rPr>
        <w:t xml:space="preserve"> SDR requirements up to MIMO layer 2 even for 8Rx</w:t>
      </w:r>
      <w:r w:rsidR="000E29F2">
        <w:rPr>
          <w:lang w:val="sv-SE" w:eastAsia="zh-CN"/>
        </w:rPr>
        <w:t xml:space="preserve"> since some contributors think </w:t>
      </w:r>
      <w:r w:rsidR="008332C1">
        <w:rPr>
          <w:lang w:val="sv-SE" w:eastAsia="zh-CN"/>
        </w:rPr>
        <w:t>1024QAM is</w:t>
      </w:r>
      <w:r w:rsidR="000E29F2">
        <w:rPr>
          <w:lang w:val="sv-SE" w:eastAsia="zh-CN"/>
        </w:rPr>
        <w:t xml:space="preserve"> not feasible for layer 4</w:t>
      </w:r>
      <w:r w:rsidR="008332C1">
        <w:rPr>
          <w:lang w:val="sv-SE" w:eastAsia="zh-CN"/>
        </w:rPr>
        <w:t xml:space="preserve"> with 8Rx</w:t>
      </w:r>
      <w:r w:rsidR="0064231C">
        <w:rPr>
          <w:lang w:val="sv-SE" w:eastAsia="zh-CN"/>
        </w:rPr>
        <w:t xml:space="preserve">, hence </w:t>
      </w:r>
      <w:r w:rsidR="000E29F2">
        <w:rPr>
          <w:lang w:val="sv-SE" w:eastAsia="zh-CN"/>
        </w:rPr>
        <w:t xml:space="preserve">it will be strange if we introduce SDR requirements for 1024QAM with 4 layers for 6Rx but not introduced for 8Rx. Therefore, </w:t>
      </w:r>
      <w:r w:rsidR="0064231C">
        <w:rPr>
          <w:lang w:val="sv-SE" w:eastAsia="zh-CN"/>
        </w:rPr>
        <w:t xml:space="preserve">no need to do the feasibility </w:t>
      </w:r>
      <w:r w:rsidR="00192541">
        <w:rPr>
          <w:lang w:val="sv-SE" w:eastAsia="zh-CN"/>
        </w:rPr>
        <w:t xml:space="preserve">study </w:t>
      </w:r>
      <w:r w:rsidR="0064231C">
        <w:rPr>
          <w:lang w:val="sv-SE" w:eastAsia="zh-CN"/>
        </w:rPr>
        <w:t>of 1024QAM with 4 MIMO layers</w:t>
      </w:r>
      <w:r w:rsidR="000E29F2">
        <w:rPr>
          <w:lang w:val="sv-SE" w:eastAsia="zh-CN"/>
        </w:rPr>
        <w:t xml:space="preserve"> for 6Rx</w:t>
      </w:r>
      <w:r w:rsidR="0064231C">
        <w:rPr>
          <w:lang w:val="sv-SE" w:eastAsia="zh-CN"/>
        </w:rPr>
        <w:t>.</w:t>
      </w:r>
    </w:p>
    <w:p w14:paraId="46878F47" w14:textId="5182FA35" w:rsidR="0064231C" w:rsidRPr="00F72527" w:rsidRDefault="0064231C" w:rsidP="0064231C">
      <w:pPr>
        <w:jc w:val="both"/>
        <w:rPr>
          <w:noProof/>
          <w:lang w:eastAsia="zh-CN"/>
        </w:rPr>
      </w:pPr>
      <w:r w:rsidRPr="003E0089">
        <w:rPr>
          <w:b/>
          <w:lang w:eastAsia="zh-CN"/>
        </w:rPr>
        <w:t xml:space="preserve">Proposal </w:t>
      </w:r>
      <w:r>
        <w:rPr>
          <w:b/>
          <w:lang w:eastAsia="zh-CN"/>
        </w:rPr>
        <w:t>1</w:t>
      </w:r>
      <w:r w:rsidR="00072ECC">
        <w:rPr>
          <w:b/>
          <w:lang w:eastAsia="zh-CN"/>
        </w:rPr>
        <w:t>0</w:t>
      </w:r>
      <w:r w:rsidRPr="003E0089">
        <w:rPr>
          <w:b/>
          <w:lang w:eastAsia="zh-CN"/>
        </w:rPr>
        <w:t xml:space="preserve">: </w:t>
      </w:r>
      <w:r>
        <w:rPr>
          <w:b/>
          <w:lang w:eastAsia="zh-CN"/>
        </w:rPr>
        <w:t xml:space="preserve">For the SDR requirements of 6Rx </w:t>
      </w:r>
      <w:r w:rsidR="00781CDB">
        <w:rPr>
          <w:b/>
          <w:lang w:eastAsia="zh-CN"/>
        </w:rPr>
        <w:t xml:space="preserve">with </w:t>
      </w:r>
      <w:r w:rsidRPr="00A50B68">
        <w:rPr>
          <w:b/>
          <w:lang w:eastAsia="zh-CN"/>
        </w:rPr>
        <w:t xml:space="preserve">1024QAM, </w:t>
      </w:r>
      <w:r w:rsidRPr="00A50B68">
        <w:rPr>
          <w:b/>
          <w:lang w:val="sv-SE" w:eastAsia="zh-CN"/>
        </w:rPr>
        <w:t xml:space="preserve">no need to do the feasibility </w:t>
      </w:r>
      <w:r w:rsidR="00192541">
        <w:rPr>
          <w:b/>
          <w:lang w:val="sv-SE" w:eastAsia="zh-CN"/>
        </w:rPr>
        <w:t xml:space="preserve">study </w:t>
      </w:r>
      <w:r w:rsidRPr="00A50B68">
        <w:rPr>
          <w:b/>
          <w:lang w:val="sv-SE" w:eastAsia="zh-CN"/>
        </w:rPr>
        <w:t>of 1024QAM with 4 MIMO layers.</w:t>
      </w:r>
    </w:p>
    <w:p w14:paraId="2140226C" w14:textId="407096E6" w:rsidR="0064231C" w:rsidRDefault="0064231C" w:rsidP="0064231C">
      <w:pPr>
        <w:spacing w:beforeLines="50" w:before="120"/>
        <w:jc w:val="both"/>
        <w:rPr>
          <w:lang w:val="sv-SE" w:eastAsia="zh-CN"/>
        </w:rPr>
      </w:pPr>
    </w:p>
    <w:p w14:paraId="3A59BA0A" w14:textId="5BB96705" w:rsidR="000C3D02" w:rsidRDefault="003E1C28" w:rsidP="0064231C">
      <w:pPr>
        <w:spacing w:beforeLines="50" w:before="120"/>
        <w:jc w:val="both"/>
        <w:rPr>
          <w:b/>
          <w:color w:val="000000" w:themeColor="text1"/>
          <w:u w:val="single"/>
          <w:lang w:eastAsia="ko-KR"/>
        </w:rPr>
      </w:pPr>
      <w:r>
        <w:rPr>
          <w:b/>
          <w:color w:val="000000" w:themeColor="text1"/>
          <w:u w:val="single"/>
          <w:lang w:eastAsia="ko-KR"/>
        </w:rPr>
        <w:t>MCS values</w:t>
      </w:r>
      <w:r w:rsidR="00335A9D">
        <w:rPr>
          <w:b/>
          <w:color w:val="000000" w:themeColor="text1"/>
          <w:u w:val="single"/>
          <w:lang w:eastAsia="ko-KR"/>
        </w:rPr>
        <w:t xml:space="preserve"> for 1024QAM with 2 layers</w:t>
      </w:r>
    </w:p>
    <w:p w14:paraId="15496657" w14:textId="5C994F57" w:rsidR="00222CAE" w:rsidRPr="00222CAE" w:rsidRDefault="00222CAE" w:rsidP="009B5638">
      <w:pPr>
        <w:jc w:val="both"/>
        <w:rPr>
          <w:noProof/>
          <w:lang w:val="en-US" w:eastAsia="zh-CN"/>
        </w:rPr>
      </w:pPr>
      <w:r w:rsidRPr="00222CAE">
        <w:rPr>
          <w:rFonts w:hint="eastAsia"/>
          <w:noProof/>
          <w:lang w:val="en-US" w:eastAsia="zh-CN"/>
        </w:rPr>
        <w:t>A</w:t>
      </w:r>
      <w:r>
        <w:rPr>
          <w:noProof/>
          <w:lang w:val="en-US" w:eastAsia="zh-CN"/>
        </w:rPr>
        <w:t xml:space="preserve">ccording the simulation results in </w:t>
      </w:r>
      <w:r>
        <w:rPr>
          <w:lang w:eastAsia="zh-CN"/>
        </w:rPr>
        <w:t>our</w:t>
      </w:r>
      <w:r>
        <w:rPr>
          <w:bCs/>
          <w:lang w:eastAsia="zh-CN"/>
        </w:rPr>
        <w:t xml:space="preserve"> companion contribution [6], MCS24 could be achieved for 1024QAM with 2 layers and scaling factor 1. the MCS values for 1024QAM with 2 layers are proposed as below.</w:t>
      </w:r>
    </w:p>
    <w:p w14:paraId="682165D6" w14:textId="111D5B40" w:rsidR="009B5638" w:rsidRPr="002D1E1E" w:rsidRDefault="009B5638" w:rsidP="009B5638">
      <w:pPr>
        <w:jc w:val="both"/>
        <w:rPr>
          <w:lang w:val="en-US" w:eastAsia="zh-CN"/>
        </w:rPr>
      </w:pPr>
      <w:r w:rsidRPr="002D1E1E">
        <w:rPr>
          <w:rFonts w:hint="eastAsia"/>
          <w:b/>
          <w:bCs/>
          <w:noProof/>
          <w:lang w:val="en-US" w:eastAsia="zh-CN"/>
        </w:rPr>
        <w:t>P</w:t>
      </w:r>
      <w:r w:rsidRPr="002D1E1E">
        <w:rPr>
          <w:b/>
          <w:bCs/>
          <w:noProof/>
          <w:lang w:val="en-US" w:eastAsia="zh-CN"/>
        </w:rPr>
        <w:t>roposal 1</w:t>
      </w:r>
      <w:r>
        <w:rPr>
          <w:b/>
          <w:bCs/>
          <w:noProof/>
          <w:lang w:val="en-US" w:eastAsia="zh-CN"/>
        </w:rPr>
        <w:t>1</w:t>
      </w:r>
      <w:r w:rsidRPr="002D1E1E">
        <w:rPr>
          <w:b/>
          <w:bCs/>
          <w:noProof/>
          <w:lang w:val="en-US" w:eastAsia="zh-CN"/>
        </w:rPr>
        <w:t xml:space="preserve">: </w:t>
      </w:r>
      <w:r w:rsidRPr="002D1E1E">
        <w:rPr>
          <w:b/>
          <w:bCs/>
          <w:lang w:val="sv-SE" w:eastAsia="zh-CN"/>
        </w:rPr>
        <w:t>For 1024QAM, define SDR requirements for MIMO layer 2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9B5638" w:rsidRPr="00C25669" w14:paraId="786A7608" w14:textId="77777777" w:rsidTr="001B7779">
        <w:trPr>
          <w:jc w:val="center"/>
        </w:trPr>
        <w:tc>
          <w:tcPr>
            <w:tcW w:w="2034" w:type="dxa"/>
            <w:tcBorders>
              <w:bottom w:val="single" w:sz="4" w:space="0" w:color="auto"/>
            </w:tcBorders>
          </w:tcPr>
          <w:p w14:paraId="644CBD19" w14:textId="77777777" w:rsidR="009B5638" w:rsidRPr="007B381C" w:rsidRDefault="009B5638" w:rsidP="001B7779">
            <w:pPr>
              <w:pStyle w:val="TAH"/>
              <w:rPr>
                <w:lang w:val="en-US"/>
              </w:rPr>
            </w:pPr>
            <w:r w:rsidRPr="007B381C">
              <w:rPr>
                <w:lang w:val="en-US"/>
              </w:rPr>
              <w:t>Supported RX</w:t>
            </w:r>
          </w:p>
          <w:p w14:paraId="6EFF59AC" w14:textId="77777777" w:rsidR="009B5638" w:rsidRPr="00C25669" w:rsidRDefault="009B5638" w:rsidP="001B7779">
            <w:pPr>
              <w:pStyle w:val="TAH"/>
              <w:rPr>
                <w:lang w:val="en-US"/>
              </w:rPr>
            </w:pPr>
            <w:r w:rsidRPr="007B381C">
              <w:rPr>
                <w:lang w:val="en-US"/>
              </w:rPr>
              <w:t>antenna ports</w:t>
            </w:r>
          </w:p>
        </w:tc>
        <w:tc>
          <w:tcPr>
            <w:tcW w:w="2034" w:type="dxa"/>
            <w:shd w:val="clear" w:color="auto" w:fill="auto"/>
          </w:tcPr>
          <w:p w14:paraId="55200369" w14:textId="77777777" w:rsidR="009B5638" w:rsidRPr="00C25669" w:rsidRDefault="009B5638" w:rsidP="001B7779">
            <w:pPr>
              <w:pStyle w:val="TAH"/>
              <w:rPr>
                <w:lang w:val="en-US"/>
              </w:rPr>
            </w:pPr>
            <w:r w:rsidRPr="00C25669">
              <w:rPr>
                <w:lang w:val="en-US"/>
              </w:rPr>
              <w:t>Maximum number of PDSCH MIMO layers</w:t>
            </w:r>
          </w:p>
        </w:tc>
        <w:tc>
          <w:tcPr>
            <w:tcW w:w="1838" w:type="dxa"/>
            <w:shd w:val="clear" w:color="auto" w:fill="auto"/>
          </w:tcPr>
          <w:p w14:paraId="482FAA96" w14:textId="77777777" w:rsidR="009B5638" w:rsidRPr="00C25669" w:rsidRDefault="009B5638" w:rsidP="001B7779">
            <w:pPr>
              <w:pStyle w:val="TAH"/>
              <w:rPr>
                <w:lang w:val="en-US"/>
              </w:rPr>
            </w:pPr>
            <w:r w:rsidRPr="00C25669">
              <w:rPr>
                <w:lang w:val="en-US"/>
              </w:rPr>
              <w:t>Maximum modulation format</w:t>
            </w:r>
          </w:p>
        </w:tc>
        <w:tc>
          <w:tcPr>
            <w:tcW w:w="1055" w:type="dxa"/>
            <w:shd w:val="clear" w:color="auto" w:fill="auto"/>
          </w:tcPr>
          <w:p w14:paraId="67B0155B" w14:textId="77777777" w:rsidR="009B5638" w:rsidRPr="00C25669" w:rsidRDefault="009B5638" w:rsidP="001B7779">
            <w:pPr>
              <w:pStyle w:val="TAH"/>
              <w:rPr>
                <w:lang w:val="en-US"/>
              </w:rPr>
            </w:pPr>
            <w:r w:rsidRPr="00C25669">
              <w:rPr>
                <w:lang w:val="en-US"/>
              </w:rPr>
              <w:t>Scaling factor</w:t>
            </w:r>
          </w:p>
        </w:tc>
        <w:tc>
          <w:tcPr>
            <w:tcW w:w="1408" w:type="dxa"/>
            <w:shd w:val="clear" w:color="auto" w:fill="auto"/>
          </w:tcPr>
          <w:p w14:paraId="69302E3B" w14:textId="77777777" w:rsidR="009B5638" w:rsidRPr="00C25669" w:rsidRDefault="009B5638" w:rsidP="001B7779">
            <w:pPr>
              <w:pStyle w:val="TAH"/>
              <w:rPr>
                <w:lang w:val="en-US"/>
              </w:rPr>
            </w:pPr>
            <w:r w:rsidRPr="00C25669">
              <w:rPr>
                <w:lang w:val="en-US"/>
              </w:rPr>
              <w:t>MCS</w:t>
            </w:r>
          </w:p>
        </w:tc>
      </w:tr>
      <w:tr w:rsidR="009B5638" w:rsidRPr="00C3606E" w14:paraId="0F16B3E2" w14:textId="77777777" w:rsidTr="001B7779">
        <w:trPr>
          <w:jc w:val="center"/>
        </w:trPr>
        <w:tc>
          <w:tcPr>
            <w:tcW w:w="2034" w:type="dxa"/>
            <w:vMerge w:val="restart"/>
            <w:tcBorders>
              <w:top w:val="nil"/>
              <w:left w:val="single" w:sz="4" w:space="0" w:color="auto"/>
              <w:right w:val="single" w:sz="4" w:space="0" w:color="auto"/>
            </w:tcBorders>
          </w:tcPr>
          <w:p w14:paraId="273F00A0" w14:textId="77777777" w:rsidR="009B5638" w:rsidRPr="00C3606E" w:rsidRDefault="009B5638"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07CD5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5E87C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8BEE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46C595" w14:textId="573C44D9" w:rsidR="009B5638" w:rsidRPr="00C3606E" w:rsidRDefault="00222CAE" w:rsidP="001B7779">
            <w:pPr>
              <w:keepNext/>
              <w:keepLines/>
              <w:spacing w:after="0"/>
              <w:jc w:val="center"/>
              <w:rPr>
                <w:rFonts w:ascii="Arial" w:hAnsi="Arial"/>
                <w:sz w:val="18"/>
                <w:lang w:val="en-US"/>
              </w:rPr>
            </w:pPr>
            <w:r>
              <w:rPr>
                <w:rFonts w:ascii="Arial" w:hAnsi="Arial"/>
                <w:sz w:val="18"/>
                <w:lang w:val="en-US"/>
              </w:rPr>
              <w:t>24</w:t>
            </w:r>
          </w:p>
        </w:tc>
      </w:tr>
      <w:tr w:rsidR="009B5638" w:rsidRPr="00C3606E" w14:paraId="525A67CE" w14:textId="77777777" w:rsidTr="001B7779">
        <w:trPr>
          <w:jc w:val="center"/>
        </w:trPr>
        <w:tc>
          <w:tcPr>
            <w:tcW w:w="2034" w:type="dxa"/>
            <w:vMerge/>
            <w:tcBorders>
              <w:left w:val="single" w:sz="4" w:space="0" w:color="auto"/>
              <w:right w:val="single" w:sz="4" w:space="0" w:color="auto"/>
            </w:tcBorders>
          </w:tcPr>
          <w:p w14:paraId="74FF94E7"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C005DC7"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1A5883"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C25C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609C56"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21</w:t>
            </w:r>
          </w:p>
        </w:tc>
      </w:tr>
      <w:tr w:rsidR="009B5638" w:rsidRPr="00C3606E" w14:paraId="5396587C" w14:textId="77777777" w:rsidTr="001B7779">
        <w:trPr>
          <w:jc w:val="center"/>
        </w:trPr>
        <w:tc>
          <w:tcPr>
            <w:tcW w:w="2034" w:type="dxa"/>
            <w:vMerge/>
            <w:tcBorders>
              <w:left w:val="single" w:sz="4" w:space="0" w:color="auto"/>
              <w:right w:val="single" w:sz="4" w:space="0" w:color="auto"/>
            </w:tcBorders>
          </w:tcPr>
          <w:p w14:paraId="714D3E7F"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63873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475D8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DD3E91"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B6382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19</w:t>
            </w:r>
          </w:p>
        </w:tc>
      </w:tr>
      <w:tr w:rsidR="009B5638" w:rsidRPr="00C3606E" w14:paraId="291000BC" w14:textId="77777777" w:rsidTr="001B7779">
        <w:trPr>
          <w:jc w:val="center"/>
        </w:trPr>
        <w:tc>
          <w:tcPr>
            <w:tcW w:w="2034" w:type="dxa"/>
            <w:vMerge/>
            <w:tcBorders>
              <w:left w:val="single" w:sz="4" w:space="0" w:color="auto"/>
              <w:bottom w:val="single" w:sz="4" w:space="0" w:color="auto"/>
              <w:right w:val="single" w:sz="4" w:space="0" w:color="auto"/>
            </w:tcBorders>
          </w:tcPr>
          <w:p w14:paraId="49CD7F2A"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B943A3C"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8AF0A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4017C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DE1672"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9</w:t>
            </w:r>
          </w:p>
        </w:tc>
      </w:tr>
    </w:tbl>
    <w:p w14:paraId="0B733488" w14:textId="77777777" w:rsidR="003E1C28" w:rsidRPr="00DE2B7B" w:rsidRDefault="003E1C28" w:rsidP="0064231C">
      <w:pPr>
        <w:spacing w:beforeLines="50" w:before="120"/>
        <w:jc w:val="both"/>
        <w:rPr>
          <w:lang w:val="sv-SE" w:eastAsia="zh-CN"/>
        </w:rPr>
      </w:pPr>
    </w:p>
    <w:p w14:paraId="6AD0C09E" w14:textId="6E6718D4" w:rsidR="003B706C" w:rsidRDefault="00F92194" w:rsidP="002E02D9">
      <w:pPr>
        <w:pStyle w:val="2"/>
        <w:numPr>
          <w:ilvl w:val="1"/>
          <w:numId w:val="19"/>
        </w:numPr>
        <w:rPr>
          <w:lang w:eastAsia="zh-CN"/>
        </w:rPr>
      </w:pPr>
      <w:r>
        <w:rPr>
          <w:lang w:eastAsia="zh-CN"/>
        </w:rPr>
        <w:lastRenderedPageBreak/>
        <w:t>CSI reporting performance requirements</w:t>
      </w:r>
    </w:p>
    <w:p w14:paraId="2F323335" w14:textId="677DDB17" w:rsidR="00756093" w:rsidRPr="0053199A" w:rsidRDefault="009E1D4C" w:rsidP="008F72D6">
      <w:pPr>
        <w:rPr>
          <w:b/>
          <w:u w:val="single"/>
          <w:lang w:eastAsia="zh-CN"/>
        </w:rPr>
      </w:pPr>
      <w:r w:rsidRPr="0053199A">
        <w:rPr>
          <w:rFonts w:hint="eastAsia"/>
          <w:b/>
          <w:u w:val="single"/>
          <w:lang w:eastAsia="zh-CN"/>
        </w:rPr>
        <w:t>C</w:t>
      </w:r>
      <w:r w:rsidRPr="0053199A">
        <w:rPr>
          <w:b/>
          <w:u w:val="single"/>
          <w:lang w:eastAsia="zh-CN"/>
        </w:rPr>
        <w:t>QI reporting requirements</w:t>
      </w:r>
    </w:p>
    <w:p w14:paraId="59774136" w14:textId="2ADA3CB6" w:rsidR="0053199A" w:rsidRDefault="0053199A" w:rsidP="00E24C16">
      <w:pPr>
        <w:jc w:val="both"/>
        <w:rPr>
          <w:bCs/>
          <w:lang w:eastAsia="zh-CN"/>
        </w:rPr>
      </w:pPr>
      <w:r>
        <w:rPr>
          <w:bCs/>
          <w:lang w:eastAsia="zh-CN"/>
        </w:rPr>
        <w:t xml:space="preserve">For the CQI estimation processing, there is no UE handling difference for 6Rx and 4Rx/8Rx, hence we don’t think new CQI reporting requirements </w:t>
      </w:r>
      <w:r w:rsidR="00F950F4">
        <w:rPr>
          <w:bCs/>
          <w:lang w:eastAsia="zh-CN"/>
        </w:rPr>
        <w:t xml:space="preserve">are necessary for 6Rx. </w:t>
      </w:r>
      <w:r w:rsidR="00E24C16">
        <w:rPr>
          <w:bCs/>
          <w:lang w:eastAsia="zh-CN"/>
        </w:rPr>
        <w:t xml:space="preserve">In current spec, </w:t>
      </w:r>
      <w:r w:rsidR="00E24C16" w:rsidRPr="00E24C16">
        <w:rPr>
          <w:bCs/>
          <w:lang w:eastAsia="zh-CN"/>
        </w:rPr>
        <w:t>CQI requirements with rank 4 under static channel</w:t>
      </w:r>
      <w:r w:rsidR="00E24C16">
        <w:rPr>
          <w:bCs/>
          <w:lang w:eastAsia="zh-CN"/>
        </w:rPr>
        <w:t xml:space="preserve"> are defined for 8Rx, from this point of view, it is also acceptable to define </w:t>
      </w:r>
      <w:r w:rsidR="00E24C16" w:rsidRPr="00E24C16">
        <w:rPr>
          <w:bCs/>
          <w:lang w:eastAsia="zh-CN"/>
        </w:rPr>
        <w:t>CQI requirements with rank 4 under static channel</w:t>
      </w:r>
      <w:r w:rsidR="00E24C16">
        <w:rPr>
          <w:bCs/>
          <w:lang w:eastAsia="zh-CN"/>
        </w:rPr>
        <w:t xml:space="preserve"> for 6Rx.</w:t>
      </w:r>
      <w:r w:rsidR="00E857C3">
        <w:rPr>
          <w:bCs/>
          <w:lang w:eastAsia="zh-CN"/>
        </w:rPr>
        <w:t xml:space="preserve"> No need to define w</w:t>
      </w:r>
      <w:r w:rsidR="00E857C3" w:rsidRPr="00E857C3">
        <w:rPr>
          <w:bCs/>
          <w:lang w:eastAsia="zh-CN"/>
        </w:rPr>
        <w:t>ideband CQI reporting requirements with inter-cell interference under fading conditions</w:t>
      </w:r>
      <w:r w:rsidR="00E857C3">
        <w:rPr>
          <w:bCs/>
          <w:lang w:eastAsia="zh-CN"/>
        </w:rPr>
        <w:t xml:space="preserve"> at all.</w:t>
      </w:r>
    </w:p>
    <w:p w14:paraId="2C0B8D4A" w14:textId="03E301E3" w:rsidR="00E24C16" w:rsidRDefault="00E24C16" w:rsidP="008F72D6">
      <w:pPr>
        <w:rPr>
          <w:b/>
          <w:lang w:eastAsia="zh-CN"/>
        </w:rPr>
      </w:pPr>
      <w:r w:rsidRPr="003E0089">
        <w:rPr>
          <w:b/>
          <w:lang w:eastAsia="zh-CN"/>
        </w:rPr>
        <w:t xml:space="preserve">Proposal </w:t>
      </w:r>
      <w:r>
        <w:rPr>
          <w:b/>
          <w:lang w:eastAsia="zh-CN"/>
        </w:rPr>
        <w:t>1</w:t>
      </w:r>
      <w:r w:rsidR="00BA4B82">
        <w:rPr>
          <w:b/>
          <w:lang w:eastAsia="zh-CN"/>
        </w:rPr>
        <w:t>2</w:t>
      </w:r>
      <w:r w:rsidRPr="003E0089">
        <w:rPr>
          <w:b/>
          <w:lang w:eastAsia="zh-CN"/>
        </w:rPr>
        <w:t>: For</w:t>
      </w:r>
      <w:r>
        <w:rPr>
          <w:b/>
          <w:lang w:eastAsia="zh-CN"/>
        </w:rPr>
        <w:t xml:space="preserve"> CQI reporting requirements, prefer not to define new CQI reporting requirements for 6Rx</w:t>
      </w:r>
      <w:r w:rsidR="003C04C1">
        <w:rPr>
          <w:b/>
          <w:lang w:eastAsia="zh-CN"/>
        </w:rPr>
        <w:t>.</w:t>
      </w:r>
    </w:p>
    <w:p w14:paraId="291BC9B5" w14:textId="77777777" w:rsidR="00E24C16" w:rsidRPr="00E24C16" w:rsidRDefault="00E24C16" w:rsidP="008F72D6">
      <w:pPr>
        <w:rPr>
          <w:bCs/>
          <w:lang w:eastAsia="zh-CN"/>
        </w:rPr>
      </w:pPr>
    </w:p>
    <w:p w14:paraId="3FAB64AA" w14:textId="21247326" w:rsidR="009E1D4C" w:rsidRPr="0053199A" w:rsidRDefault="009E1D4C" w:rsidP="008F72D6">
      <w:pPr>
        <w:rPr>
          <w:b/>
          <w:u w:val="single"/>
          <w:lang w:eastAsia="zh-CN"/>
        </w:rPr>
      </w:pPr>
      <w:r w:rsidRPr="0053199A">
        <w:rPr>
          <w:rFonts w:hint="eastAsia"/>
          <w:b/>
          <w:u w:val="single"/>
          <w:lang w:eastAsia="zh-CN"/>
        </w:rPr>
        <w:t>R</w:t>
      </w:r>
      <w:r w:rsidRPr="0053199A">
        <w:rPr>
          <w:b/>
          <w:u w:val="single"/>
          <w:lang w:eastAsia="zh-CN"/>
        </w:rPr>
        <w:t>I reporting requirements</w:t>
      </w:r>
    </w:p>
    <w:p w14:paraId="2B0769ED" w14:textId="3DD4F0F5" w:rsidR="0053199A" w:rsidRDefault="007C5130" w:rsidP="008F72D6">
      <w:pPr>
        <w:rPr>
          <w:bCs/>
          <w:lang w:eastAsia="zh-CN"/>
        </w:rPr>
      </w:pPr>
      <w:r>
        <w:rPr>
          <w:rFonts w:hint="eastAsia"/>
          <w:bCs/>
          <w:lang w:eastAsia="zh-CN"/>
        </w:rPr>
        <w:t>S</w:t>
      </w:r>
      <w:r>
        <w:rPr>
          <w:bCs/>
          <w:lang w:eastAsia="zh-CN"/>
        </w:rPr>
        <w:t>imilar reasons as above for CQI and PMI reporting requirement, we don’t prefer to define new test requirements for RI reporting for 6Rx.</w:t>
      </w:r>
    </w:p>
    <w:p w14:paraId="502619AE" w14:textId="2321E402" w:rsidR="007C5130" w:rsidRPr="007C5130" w:rsidRDefault="007C5130" w:rsidP="007C5130">
      <w:pPr>
        <w:rPr>
          <w:bCs/>
          <w:lang w:val="sv-SE" w:eastAsia="zh-CN"/>
        </w:rPr>
      </w:pPr>
      <w:r w:rsidRPr="003E0089">
        <w:rPr>
          <w:b/>
          <w:lang w:eastAsia="zh-CN"/>
        </w:rPr>
        <w:t xml:space="preserve">Proposal </w:t>
      </w:r>
      <w:r>
        <w:rPr>
          <w:b/>
          <w:lang w:eastAsia="zh-CN"/>
        </w:rPr>
        <w:t>1</w:t>
      </w:r>
      <w:r w:rsidR="00BA4B82">
        <w:rPr>
          <w:b/>
          <w:lang w:eastAsia="zh-CN"/>
        </w:rPr>
        <w:t>3</w:t>
      </w:r>
      <w:r w:rsidRPr="003E0089">
        <w:rPr>
          <w:b/>
          <w:lang w:eastAsia="zh-CN"/>
        </w:rPr>
        <w:t>: For</w:t>
      </w:r>
      <w:r>
        <w:rPr>
          <w:b/>
          <w:lang w:eastAsia="zh-CN"/>
        </w:rPr>
        <w:t xml:space="preserve"> RI reporting requirements, prefer not to define new RI reporting requirements for 6Rx.</w:t>
      </w:r>
    </w:p>
    <w:p w14:paraId="2D2CACD7" w14:textId="77777777" w:rsidR="007C5130" w:rsidRPr="007C5130" w:rsidRDefault="007C5130" w:rsidP="008F72D6">
      <w:pPr>
        <w:rPr>
          <w:bCs/>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84FBF3"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DD221C">
        <w:t xml:space="preserve">further </w:t>
      </w:r>
      <w:r w:rsidR="007343E1">
        <w:t>analysis</w:t>
      </w:r>
      <w:r w:rsidR="00772578">
        <w:t xml:space="preserve"> </w:t>
      </w:r>
      <w:r w:rsidR="00F6642A">
        <w:t xml:space="preserve">and </w:t>
      </w:r>
      <w:r>
        <w:t>views</w:t>
      </w:r>
      <w:r w:rsidR="00A6734F">
        <w:t xml:space="preserve"> on </w:t>
      </w:r>
      <w:r w:rsidR="007343E1">
        <w:t xml:space="preserve">the PDSCH demodulation performance, </w:t>
      </w:r>
      <w:r w:rsidR="007D3363">
        <w:t xml:space="preserve">SDR requirements and </w:t>
      </w:r>
      <w:r w:rsidR="007343E1">
        <w:t xml:space="preserve">CSI reporting performance requirements on </w:t>
      </w:r>
      <w:r w:rsidR="00F6642A">
        <w:t>“</w:t>
      </w:r>
      <w:r w:rsidR="00F6642A" w:rsidRPr="00F6642A">
        <w:t>6Rx for handheld and FWA</w:t>
      </w:r>
      <w:r w:rsidR="00F6642A">
        <w:t>” topic</w:t>
      </w:r>
      <w:r w:rsidRPr="00511593">
        <w:t>.</w:t>
      </w:r>
      <w:r w:rsidR="00615C05">
        <w:t xml:space="preserve"> </w:t>
      </w:r>
    </w:p>
    <w:p w14:paraId="4115011E" w14:textId="17F177B4" w:rsidR="00511593" w:rsidRDefault="00615C05" w:rsidP="00846870">
      <w:pPr>
        <w:jc w:val="both"/>
      </w:pPr>
      <w:r>
        <w:t xml:space="preserve">The </w:t>
      </w:r>
      <w:r w:rsidR="00BE7A4A">
        <w:t xml:space="preserve">observations and </w:t>
      </w:r>
      <w:r>
        <w:t>proposals could be summarized as:</w:t>
      </w:r>
    </w:p>
    <w:p w14:paraId="2589FE3A" w14:textId="19C433A1" w:rsidR="0057002E" w:rsidRPr="0057002E" w:rsidRDefault="0057002E" w:rsidP="00846870">
      <w:pPr>
        <w:jc w:val="both"/>
        <w:rPr>
          <w:b/>
          <w:bCs/>
          <w:lang w:eastAsia="zh-CN"/>
        </w:rPr>
      </w:pPr>
      <w:r w:rsidRPr="0057002E">
        <w:rPr>
          <w:rFonts w:hint="eastAsia"/>
          <w:b/>
          <w:bCs/>
          <w:lang w:eastAsia="zh-CN"/>
        </w:rPr>
        <w:t>F</w:t>
      </w:r>
      <w:r w:rsidRPr="0057002E">
        <w:rPr>
          <w:b/>
          <w:bCs/>
          <w:lang w:eastAsia="zh-CN"/>
        </w:rPr>
        <w:t>or General</w:t>
      </w:r>
    </w:p>
    <w:p w14:paraId="356A7266" w14:textId="77777777" w:rsidR="00DE1B6F" w:rsidRDefault="00DE1B6F" w:rsidP="00DE1B6F">
      <w:pPr>
        <w:jc w:val="both"/>
        <w:rPr>
          <w:b/>
          <w:lang w:eastAsia="zh-CN"/>
        </w:rPr>
      </w:pPr>
      <w:r w:rsidRPr="009B4C54">
        <w:rPr>
          <w:b/>
          <w:lang w:eastAsia="zh-CN"/>
        </w:rPr>
        <w:t xml:space="preserve">Proposal </w:t>
      </w:r>
      <w:r>
        <w:rPr>
          <w:b/>
          <w:lang w:eastAsia="zh-CN"/>
        </w:rPr>
        <w:t>1</w:t>
      </w:r>
      <w:r w:rsidRPr="009B4C54">
        <w:rPr>
          <w:b/>
          <w:lang w:eastAsia="zh-CN"/>
        </w:rPr>
        <w:t xml:space="preserve">: </w:t>
      </w:r>
      <w:r>
        <w:rPr>
          <w:b/>
          <w:lang w:eastAsia="zh-CN"/>
        </w:rPr>
        <w:t>F</w:t>
      </w:r>
      <w:r w:rsidRPr="00BF2A9D">
        <w:rPr>
          <w:b/>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r>
        <w:rPr>
          <w:b/>
          <w:lang w:eastAsia="zh-CN"/>
        </w:rPr>
        <w:t xml:space="preserve"> as following</w:t>
      </w:r>
      <w:r w:rsidRPr="00BF2A9D">
        <w:rPr>
          <w:b/>
          <w:lang w:eastAsia="zh-CN"/>
        </w:rPr>
        <w:t>.</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DE1B6F" w:rsidRPr="00C25669" w14:paraId="2FE13B96" w14:textId="77777777" w:rsidTr="001B7779">
        <w:trPr>
          <w:trHeight w:val="58"/>
          <w:jc w:val="center"/>
        </w:trPr>
        <w:tc>
          <w:tcPr>
            <w:tcW w:w="762" w:type="pct"/>
            <w:tcBorders>
              <w:bottom w:val="single" w:sz="4" w:space="0" w:color="auto"/>
            </w:tcBorders>
          </w:tcPr>
          <w:p w14:paraId="4FB38AA5" w14:textId="77777777" w:rsidR="00DE1B6F" w:rsidRPr="00C25669" w:rsidRDefault="00DE1B6F" w:rsidP="001B7779">
            <w:pPr>
              <w:pStyle w:val="TAH"/>
              <w:keepNext w:val="0"/>
              <w:keepLines w:val="0"/>
              <w:widowControl w:val="0"/>
              <w:rPr>
                <w:lang w:eastAsia="ko-KR"/>
              </w:rPr>
            </w:pPr>
            <w:r w:rsidRPr="00C25669">
              <w:rPr>
                <w:lang w:eastAsia="ko-KR"/>
              </w:rPr>
              <w:t>Supported RX antenna ports</w:t>
            </w:r>
          </w:p>
        </w:tc>
        <w:tc>
          <w:tcPr>
            <w:tcW w:w="750" w:type="pct"/>
          </w:tcPr>
          <w:p w14:paraId="35DAC2BE" w14:textId="77777777" w:rsidR="00DE1B6F" w:rsidRPr="00C25669" w:rsidRDefault="00DE1B6F" w:rsidP="001B7779">
            <w:pPr>
              <w:pStyle w:val="TAH"/>
              <w:keepNext w:val="0"/>
              <w:keepLines w:val="0"/>
              <w:widowControl w:val="0"/>
              <w:rPr>
                <w:lang w:eastAsia="ko-KR"/>
              </w:rPr>
            </w:pPr>
            <w:r w:rsidRPr="00C25669">
              <w:rPr>
                <w:lang w:eastAsia="ko-KR"/>
              </w:rPr>
              <w:t>Test type</w:t>
            </w:r>
          </w:p>
        </w:tc>
        <w:tc>
          <w:tcPr>
            <w:tcW w:w="1743" w:type="pct"/>
            <w:shd w:val="clear" w:color="auto" w:fill="auto"/>
          </w:tcPr>
          <w:p w14:paraId="246DD4F5" w14:textId="77777777" w:rsidR="00DE1B6F" w:rsidRPr="00C25669" w:rsidRDefault="00DE1B6F" w:rsidP="001B7779">
            <w:pPr>
              <w:pStyle w:val="TAH"/>
              <w:keepNext w:val="0"/>
              <w:keepLines w:val="0"/>
              <w:widowControl w:val="0"/>
              <w:rPr>
                <w:lang w:eastAsia="ko-KR"/>
              </w:rPr>
            </w:pPr>
            <w:r w:rsidRPr="00C25669">
              <w:rPr>
                <w:lang w:eastAsia="ko-KR"/>
              </w:rPr>
              <w:t>Test list</w:t>
            </w:r>
          </w:p>
        </w:tc>
        <w:tc>
          <w:tcPr>
            <w:tcW w:w="1745" w:type="pct"/>
          </w:tcPr>
          <w:p w14:paraId="248F7DFE" w14:textId="77777777" w:rsidR="00DE1B6F" w:rsidRPr="00C25669" w:rsidRDefault="00DE1B6F" w:rsidP="001B7779">
            <w:pPr>
              <w:pStyle w:val="TAH"/>
              <w:keepNext w:val="0"/>
              <w:keepLines w:val="0"/>
              <w:widowControl w:val="0"/>
              <w:rPr>
                <w:lang w:eastAsia="ko-KR"/>
              </w:rPr>
            </w:pPr>
          </w:p>
        </w:tc>
      </w:tr>
      <w:tr w:rsidR="00DE1B6F" w:rsidRPr="00FE770B" w14:paraId="424555C8" w14:textId="77777777" w:rsidTr="001B7779">
        <w:trPr>
          <w:trHeight w:val="153"/>
          <w:jc w:val="center"/>
        </w:trPr>
        <w:tc>
          <w:tcPr>
            <w:tcW w:w="762" w:type="pct"/>
            <w:tcBorders>
              <w:top w:val="single" w:sz="4" w:space="0" w:color="auto"/>
              <w:left w:val="single" w:sz="4" w:space="0" w:color="auto"/>
              <w:bottom w:val="nil"/>
              <w:right w:val="single" w:sz="4" w:space="0" w:color="auto"/>
            </w:tcBorders>
          </w:tcPr>
          <w:p w14:paraId="6EB7B9D0" w14:textId="77777777" w:rsidR="00DE1B6F" w:rsidRPr="006960FC" w:rsidRDefault="00DE1B6F" w:rsidP="001B7779">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196055FA"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FCF2393" w14:textId="77777777" w:rsidR="00DE1B6F" w:rsidRPr="00F07054" w:rsidRDefault="00DE1B6F" w:rsidP="001B7779">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68948A61"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258D8C1F"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DE1B6F" w:rsidRPr="00FE770B" w14:paraId="7457895E" w14:textId="77777777" w:rsidTr="001B7779">
        <w:trPr>
          <w:trHeight w:val="153"/>
          <w:jc w:val="center"/>
        </w:trPr>
        <w:tc>
          <w:tcPr>
            <w:tcW w:w="762" w:type="pct"/>
            <w:tcBorders>
              <w:top w:val="nil"/>
              <w:left w:val="single" w:sz="4" w:space="0" w:color="auto"/>
              <w:bottom w:val="nil"/>
              <w:right w:val="single" w:sz="4" w:space="0" w:color="auto"/>
            </w:tcBorders>
          </w:tcPr>
          <w:p w14:paraId="78F8AF4C"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7769E80C"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4F814DD" w14:textId="77777777" w:rsidR="00DE1B6F" w:rsidRPr="00FE770B" w:rsidRDefault="00DE1B6F" w:rsidP="001B7779">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2C45298B" w14:textId="77777777" w:rsidR="00DE1B6F" w:rsidRPr="00FE770B" w:rsidRDefault="00DE1B6F" w:rsidP="001B7779">
            <w:pPr>
              <w:pStyle w:val="TAL"/>
              <w:keepNext w:val="0"/>
              <w:keepLines w:val="0"/>
              <w:widowControl w:val="0"/>
              <w:rPr>
                <w:rFonts w:cs="Arial"/>
                <w:lang w:val="en-US" w:eastAsia="zh-CN"/>
              </w:rPr>
            </w:pPr>
          </w:p>
        </w:tc>
      </w:tr>
      <w:tr w:rsidR="00DE1B6F" w:rsidRPr="00FE770B" w14:paraId="43421145" w14:textId="77777777" w:rsidTr="001B7779">
        <w:trPr>
          <w:trHeight w:val="153"/>
          <w:jc w:val="center"/>
        </w:trPr>
        <w:tc>
          <w:tcPr>
            <w:tcW w:w="762" w:type="pct"/>
            <w:tcBorders>
              <w:top w:val="nil"/>
              <w:left w:val="single" w:sz="4" w:space="0" w:color="auto"/>
              <w:bottom w:val="single" w:sz="4" w:space="0" w:color="auto"/>
              <w:right w:val="single" w:sz="4" w:space="0" w:color="auto"/>
            </w:tcBorders>
          </w:tcPr>
          <w:p w14:paraId="5D3DCD1D" w14:textId="77777777" w:rsidR="00DE1B6F" w:rsidRPr="00FE770B" w:rsidRDefault="00DE1B6F" w:rsidP="001B7779">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p>
        </w:tc>
        <w:tc>
          <w:tcPr>
            <w:tcW w:w="750" w:type="pct"/>
            <w:tcBorders>
              <w:top w:val="single" w:sz="4" w:space="0" w:color="auto"/>
              <w:left w:val="single" w:sz="4" w:space="0" w:color="auto"/>
              <w:bottom w:val="single" w:sz="4" w:space="0" w:color="auto"/>
              <w:right w:val="single" w:sz="4" w:space="0" w:color="auto"/>
            </w:tcBorders>
          </w:tcPr>
          <w:p w14:paraId="26F2B604"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83D812F" w14:textId="77777777" w:rsidR="00DE1B6F" w:rsidRPr="00FE770B" w:rsidRDefault="00DE1B6F" w:rsidP="001B7779">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7A91B7B8" w14:textId="77777777" w:rsidR="00DE1B6F" w:rsidRPr="00FE770B" w:rsidRDefault="00DE1B6F" w:rsidP="001B7779">
            <w:pPr>
              <w:pStyle w:val="TAL"/>
              <w:keepNext w:val="0"/>
              <w:keepLines w:val="0"/>
              <w:widowControl w:val="0"/>
              <w:rPr>
                <w:rFonts w:cs="Arial"/>
                <w:lang w:val="en-US" w:eastAsia="zh-CN"/>
              </w:rPr>
            </w:pPr>
          </w:p>
        </w:tc>
      </w:tr>
      <w:tr w:rsidR="00DE1B6F" w:rsidRPr="00FE770B" w14:paraId="0234F3E0" w14:textId="77777777" w:rsidTr="001B7779">
        <w:trPr>
          <w:trHeight w:val="153"/>
          <w:jc w:val="center"/>
        </w:trPr>
        <w:tc>
          <w:tcPr>
            <w:tcW w:w="762" w:type="pct"/>
            <w:tcBorders>
              <w:top w:val="single" w:sz="4" w:space="0" w:color="auto"/>
              <w:left w:val="single" w:sz="4" w:space="0" w:color="auto"/>
              <w:bottom w:val="nil"/>
              <w:right w:val="single" w:sz="4" w:space="0" w:color="auto"/>
            </w:tcBorders>
          </w:tcPr>
          <w:p w14:paraId="589D4E9E" w14:textId="77777777" w:rsidR="00DE1B6F" w:rsidRPr="006960FC" w:rsidRDefault="00DE1B6F" w:rsidP="001B7779">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6Rx and 2Rx</w:t>
            </w:r>
          </w:p>
        </w:tc>
        <w:tc>
          <w:tcPr>
            <w:tcW w:w="750" w:type="pct"/>
            <w:tcBorders>
              <w:top w:val="single" w:sz="4" w:space="0" w:color="auto"/>
              <w:left w:val="single" w:sz="4" w:space="0" w:color="auto"/>
              <w:bottom w:val="single" w:sz="4" w:space="0" w:color="auto"/>
              <w:right w:val="single" w:sz="4" w:space="0" w:color="auto"/>
            </w:tcBorders>
          </w:tcPr>
          <w:p w14:paraId="25DDF956"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FB32E56" w14:textId="77777777" w:rsidR="00DE1B6F" w:rsidRPr="00F07054" w:rsidRDefault="00DE1B6F" w:rsidP="001B7779">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280567C5" w14:textId="77777777" w:rsidR="00DE1B6F" w:rsidRPr="00FE770B" w:rsidRDefault="00DE1B6F" w:rsidP="001B7779">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726AB1D4" w14:textId="77777777" w:rsidR="00DE1B6F" w:rsidRPr="00FE770B" w:rsidRDefault="00DE1B6F" w:rsidP="001B7779">
            <w:pPr>
              <w:pStyle w:val="TAL"/>
              <w:keepNext w:val="0"/>
              <w:keepLines w:val="0"/>
              <w:widowControl w:val="0"/>
              <w:rPr>
                <w:rFonts w:cs="Arial"/>
                <w:lang w:val="en-US" w:eastAsia="zh-CN"/>
              </w:rPr>
            </w:pPr>
          </w:p>
        </w:tc>
      </w:tr>
      <w:tr w:rsidR="00DE1B6F" w:rsidRPr="00FE770B" w14:paraId="3DD9C4E9" w14:textId="77777777" w:rsidTr="001B7779">
        <w:trPr>
          <w:trHeight w:val="153"/>
          <w:jc w:val="center"/>
        </w:trPr>
        <w:tc>
          <w:tcPr>
            <w:tcW w:w="762" w:type="pct"/>
            <w:tcBorders>
              <w:top w:val="nil"/>
              <w:left w:val="single" w:sz="4" w:space="0" w:color="auto"/>
              <w:bottom w:val="nil"/>
              <w:right w:val="single" w:sz="4" w:space="0" w:color="auto"/>
            </w:tcBorders>
          </w:tcPr>
          <w:p w14:paraId="447C948B"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5B6CDD"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06C5F5C" w14:textId="77777777" w:rsidR="00DE1B6F" w:rsidRPr="00FE770B" w:rsidRDefault="00DE1B6F" w:rsidP="001B7779">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789316AC" w14:textId="77777777" w:rsidR="00DE1B6F" w:rsidRPr="00FE770B" w:rsidRDefault="00DE1B6F" w:rsidP="001B7779">
            <w:pPr>
              <w:pStyle w:val="TAL"/>
              <w:keepNext w:val="0"/>
              <w:keepLines w:val="0"/>
              <w:widowControl w:val="0"/>
              <w:rPr>
                <w:rFonts w:cs="Arial"/>
                <w:lang w:val="en-US" w:eastAsia="zh-CN"/>
              </w:rPr>
            </w:pPr>
          </w:p>
        </w:tc>
      </w:tr>
      <w:tr w:rsidR="00DE1B6F" w:rsidRPr="00FE770B" w14:paraId="527CC366" w14:textId="77777777" w:rsidTr="001B7779">
        <w:trPr>
          <w:trHeight w:val="153"/>
          <w:jc w:val="center"/>
        </w:trPr>
        <w:tc>
          <w:tcPr>
            <w:tcW w:w="762" w:type="pct"/>
            <w:tcBorders>
              <w:top w:val="nil"/>
              <w:left w:val="single" w:sz="4" w:space="0" w:color="auto"/>
              <w:bottom w:val="single" w:sz="4" w:space="0" w:color="auto"/>
              <w:right w:val="single" w:sz="4" w:space="0" w:color="auto"/>
            </w:tcBorders>
          </w:tcPr>
          <w:p w14:paraId="6664055F"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62EE87A"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7099576D" w14:textId="77777777" w:rsidR="00DE1B6F" w:rsidRPr="00FE770B" w:rsidRDefault="00DE1B6F" w:rsidP="001B7779">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45BBD8E6" w14:textId="77777777" w:rsidR="00DE1B6F" w:rsidRPr="00FE770B" w:rsidRDefault="00DE1B6F" w:rsidP="001B7779">
            <w:pPr>
              <w:pStyle w:val="TAL"/>
              <w:keepNext w:val="0"/>
              <w:keepLines w:val="0"/>
              <w:widowControl w:val="0"/>
              <w:rPr>
                <w:rFonts w:cs="Arial"/>
                <w:lang w:val="en-US" w:eastAsia="zh-CN"/>
              </w:rPr>
            </w:pPr>
          </w:p>
        </w:tc>
      </w:tr>
      <w:tr w:rsidR="00DE1B6F" w:rsidRPr="00FE770B" w14:paraId="0EA05D5E" w14:textId="77777777" w:rsidTr="001B7779">
        <w:trPr>
          <w:trHeight w:val="153"/>
          <w:jc w:val="center"/>
        </w:trPr>
        <w:tc>
          <w:tcPr>
            <w:tcW w:w="762" w:type="pct"/>
            <w:vMerge w:val="restart"/>
            <w:tcBorders>
              <w:top w:val="nil"/>
              <w:left w:val="single" w:sz="4" w:space="0" w:color="auto"/>
              <w:right w:val="single" w:sz="4" w:space="0" w:color="auto"/>
            </w:tcBorders>
          </w:tcPr>
          <w:p w14:paraId="176103B6" w14:textId="77777777" w:rsidR="00DE1B6F" w:rsidRDefault="00DE1B6F" w:rsidP="001B7779">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7FD826EB" w14:textId="77777777" w:rsidR="00DE1B6F" w:rsidRDefault="00DE1B6F" w:rsidP="001B7779">
            <w:pPr>
              <w:pStyle w:val="TAL"/>
              <w:keepNext w:val="0"/>
              <w:keepLines w:val="0"/>
              <w:widowControl w:val="0"/>
              <w:rPr>
                <w:rFonts w:cs="Arial"/>
                <w:lang w:val="en-US" w:eastAsia="zh-CN"/>
              </w:rPr>
            </w:pPr>
          </w:p>
          <w:p w14:paraId="225A025B" w14:textId="77777777" w:rsidR="00DE1B6F" w:rsidRDefault="00DE1B6F" w:rsidP="001B7779">
            <w:pPr>
              <w:pStyle w:val="TAL"/>
              <w:keepNext w:val="0"/>
              <w:keepLines w:val="0"/>
              <w:widowControl w:val="0"/>
              <w:rPr>
                <w:rFonts w:cs="Arial"/>
                <w:lang w:val="en-US" w:eastAsia="zh-CN"/>
              </w:rPr>
            </w:pPr>
            <w:r>
              <w:rPr>
                <w:rFonts w:cs="Arial"/>
                <w:lang w:val="en-US" w:eastAsia="zh-CN"/>
              </w:rPr>
              <w:t>or</w:t>
            </w:r>
          </w:p>
          <w:p w14:paraId="72190FA2" w14:textId="77777777" w:rsidR="00DE1B6F" w:rsidRPr="002137E6" w:rsidRDefault="00DE1B6F" w:rsidP="001B7779">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4679AAFE"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4A1B6E7" w14:textId="77777777" w:rsidR="00DE1B6F" w:rsidRPr="00F07054" w:rsidRDefault="00DE1B6F" w:rsidP="001B7779">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0AF29396"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1714A8E7"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DE1B6F" w:rsidRPr="00FE770B" w14:paraId="0E46BD8E" w14:textId="77777777" w:rsidTr="001B7779">
        <w:trPr>
          <w:trHeight w:val="153"/>
          <w:jc w:val="center"/>
        </w:trPr>
        <w:tc>
          <w:tcPr>
            <w:tcW w:w="762" w:type="pct"/>
            <w:vMerge/>
            <w:tcBorders>
              <w:left w:val="single" w:sz="4" w:space="0" w:color="auto"/>
              <w:right w:val="single" w:sz="4" w:space="0" w:color="auto"/>
            </w:tcBorders>
          </w:tcPr>
          <w:p w14:paraId="392AA282"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3A93A61"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E317D51"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4BA183B6" w14:textId="77777777" w:rsidR="00DE1B6F" w:rsidRPr="00FE770B" w:rsidRDefault="00DE1B6F" w:rsidP="001B7779">
            <w:pPr>
              <w:pStyle w:val="TAL"/>
              <w:keepNext w:val="0"/>
              <w:keepLines w:val="0"/>
              <w:widowControl w:val="0"/>
              <w:rPr>
                <w:rFonts w:cs="Arial"/>
                <w:lang w:val="en-US" w:eastAsia="zh-CN"/>
              </w:rPr>
            </w:pPr>
          </w:p>
        </w:tc>
      </w:tr>
      <w:tr w:rsidR="00DE1B6F" w:rsidRPr="00FE770B" w14:paraId="75DC4196" w14:textId="77777777" w:rsidTr="001B7779">
        <w:trPr>
          <w:trHeight w:val="153"/>
          <w:jc w:val="center"/>
        </w:trPr>
        <w:tc>
          <w:tcPr>
            <w:tcW w:w="762" w:type="pct"/>
            <w:vMerge/>
            <w:tcBorders>
              <w:left w:val="single" w:sz="4" w:space="0" w:color="auto"/>
              <w:bottom w:val="single" w:sz="4" w:space="0" w:color="auto"/>
              <w:right w:val="single" w:sz="4" w:space="0" w:color="auto"/>
            </w:tcBorders>
          </w:tcPr>
          <w:p w14:paraId="4AE29B4B"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26C7A9D"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6A8C83B"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54164830" w14:textId="77777777" w:rsidR="00DE1B6F" w:rsidRPr="00FE770B" w:rsidRDefault="00DE1B6F" w:rsidP="001B7779">
            <w:pPr>
              <w:pStyle w:val="TAL"/>
              <w:keepNext w:val="0"/>
              <w:keepLines w:val="0"/>
              <w:widowControl w:val="0"/>
              <w:rPr>
                <w:rFonts w:cs="Arial"/>
                <w:lang w:val="en-US" w:eastAsia="zh-CN"/>
              </w:rPr>
            </w:pPr>
          </w:p>
        </w:tc>
      </w:tr>
      <w:tr w:rsidR="00DE1B6F" w:rsidRPr="00FE770B" w14:paraId="2AFCEF0D" w14:textId="77777777" w:rsidTr="001B7779">
        <w:trPr>
          <w:trHeight w:val="153"/>
          <w:jc w:val="center"/>
        </w:trPr>
        <w:tc>
          <w:tcPr>
            <w:tcW w:w="762" w:type="pct"/>
            <w:vMerge w:val="restart"/>
            <w:tcBorders>
              <w:top w:val="nil"/>
              <w:left w:val="single" w:sz="4" w:space="0" w:color="auto"/>
              <w:right w:val="single" w:sz="4" w:space="0" w:color="auto"/>
            </w:tcBorders>
          </w:tcPr>
          <w:p w14:paraId="1DCD03C4" w14:textId="77777777" w:rsidR="00DE1B6F" w:rsidRPr="00FE770B" w:rsidRDefault="00DE1B6F" w:rsidP="001B7779">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5D163BCF"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9016A96" w14:textId="77777777" w:rsidR="00DE1B6F" w:rsidRPr="00F07054" w:rsidRDefault="00DE1B6F" w:rsidP="001B7779">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0662D609"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18B9CD12"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DE1B6F" w:rsidRPr="00FE770B" w14:paraId="7B770980" w14:textId="77777777" w:rsidTr="001B7779">
        <w:trPr>
          <w:trHeight w:val="153"/>
          <w:jc w:val="center"/>
        </w:trPr>
        <w:tc>
          <w:tcPr>
            <w:tcW w:w="762" w:type="pct"/>
            <w:vMerge/>
            <w:tcBorders>
              <w:left w:val="single" w:sz="4" w:space="0" w:color="auto"/>
              <w:right w:val="single" w:sz="4" w:space="0" w:color="auto"/>
            </w:tcBorders>
          </w:tcPr>
          <w:p w14:paraId="446B9273" w14:textId="77777777" w:rsidR="00DE1B6F"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DDE1F9D"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D6FC211"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43750614" w14:textId="77777777" w:rsidR="00DE1B6F" w:rsidRPr="00FE770B" w:rsidRDefault="00DE1B6F" w:rsidP="001B7779">
            <w:pPr>
              <w:pStyle w:val="TAL"/>
              <w:keepNext w:val="0"/>
              <w:keepLines w:val="0"/>
              <w:widowControl w:val="0"/>
              <w:rPr>
                <w:rFonts w:cs="Arial"/>
                <w:lang w:val="en-US" w:eastAsia="zh-CN"/>
              </w:rPr>
            </w:pPr>
          </w:p>
        </w:tc>
      </w:tr>
      <w:tr w:rsidR="00DE1B6F" w:rsidRPr="00FE770B" w14:paraId="56805A69" w14:textId="77777777" w:rsidTr="001B7779">
        <w:trPr>
          <w:trHeight w:val="153"/>
          <w:jc w:val="center"/>
        </w:trPr>
        <w:tc>
          <w:tcPr>
            <w:tcW w:w="762" w:type="pct"/>
            <w:vMerge/>
            <w:tcBorders>
              <w:left w:val="single" w:sz="4" w:space="0" w:color="auto"/>
              <w:bottom w:val="single" w:sz="4" w:space="0" w:color="auto"/>
              <w:right w:val="single" w:sz="4" w:space="0" w:color="auto"/>
            </w:tcBorders>
          </w:tcPr>
          <w:p w14:paraId="20B46458" w14:textId="77777777" w:rsidR="00DE1B6F"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37A4CB9"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5DE3D5B" w14:textId="77777777" w:rsidR="00DE1B6F" w:rsidRPr="00F07054" w:rsidRDefault="00DE1B6F" w:rsidP="001B7779">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9E4B854" w14:textId="77777777" w:rsidR="00DE1B6F" w:rsidRPr="00FE770B" w:rsidRDefault="00DE1B6F" w:rsidP="001B7779">
            <w:pPr>
              <w:pStyle w:val="TAL"/>
              <w:keepNext w:val="0"/>
              <w:keepLines w:val="0"/>
              <w:widowControl w:val="0"/>
              <w:rPr>
                <w:rFonts w:cs="Arial"/>
                <w:lang w:val="en-US" w:eastAsia="zh-CN"/>
              </w:rPr>
            </w:pPr>
          </w:p>
        </w:tc>
      </w:tr>
      <w:tr w:rsidR="00DE1B6F" w:rsidRPr="00FE770B" w14:paraId="730BFC56" w14:textId="77777777" w:rsidTr="001B7779">
        <w:trPr>
          <w:trHeight w:val="161"/>
          <w:jc w:val="center"/>
        </w:trPr>
        <w:tc>
          <w:tcPr>
            <w:tcW w:w="762" w:type="pct"/>
            <w:vMerge w:val="restart"/>
            <w:tcBorders>
              <w:top w:val="single" w:sz="4" w:space="0" w:color="auto"/>
              <w:left w:val="single" w:sz="4" w:space="0" w:color="auto"/>
              <w:right w:val="single" w:sz="4" w:space="0" w:color="auto"/>
            </w:tcBorders>
          </w:tcPr>
          <w:p w14:paraId="15195D91" w14:textId="77777777" w:rsidR="00DE1B6F" w:rsidRDefault="00DE1B6F" w:rsidP="001B7779">
            <w:pPr>
              <w:pStyle w:val="TAL"/>
              <w:keepNext w:val="0"/>
              <w:keepLines w:val="0"/>
              <w:widowControl w:val="0"/>
              <w:rPr>
                <w:rFonts w:cs="Arial"/>
                <w:lang w:val="en-US" w:eastAsia="zh-CN"/>
              </w:rPr>
            </w:pPr>
            <w:r w:rsidRPr="00FE770B">
              <w:rPr>
                <w:rFonts w:cs="Arial"/>
                <w:lang w:val="en-US" w:eastAsia="zh-CN"/>
              </w:rPr>
              <w:t xml:space="preserve">UE supports </w:t>
            </w:r>
            <w:r w:rsidRPr="00FE770B">
              <w:rPr>
                <w:rFonts w:cs="Arial"/>
                <w:lang w:val="en-US" w:eastAsia="zh-CN"/>
              </w:rPr>
              <w:lastRenderedPageBreak/>
              <w:t>only 8Rx</w:t>
            </w:r>
          </w:p>
          <w:p w14:paraId="09273AFA" w14:textId="77777777" w:rsidR="00DE1B6F" w:rsidRDefault="00DE1B6F" w:rsidP="001B7779">
            <w:pPr>
              <w:pStyle w:val="TAL"/>
              <w:keepNext w:val="0"/>
              <w:keepLines w:val="0"/>
              <w:widowControl w:val="0"/>
              <w:rPr>
                <w:rFonts w:cs="Arial"/>
                <w:lang w:val="en-US" w:eastAsia="zh-CN"/>
              </w:rPr>
            </w:pPr>
          </w:p>
          <w:p w14:paraId="410E3E3F" w14:textId="77777777" w:rsidR="00DE1B6F" w:rsidRPr="00FE770B" w:rsidRDefault="00DE1B6F" w:rsidP="001B7779">
            <w:pPr>
              <w:pStyle w:val="TAL"/>
              <w:keepNext w:val="0"/>
              <w:keepLines w:val="0"/>
              <w:widowControl w:val="0"/>
              <w:rPr>
                <w:rFonts w:cs="Arial"/>
                <w:lang w:val="en-US" w:eastAsia="zh-CN"/>
              </w:rPr>
            </w:pPr>
            <w:r>
              <w:rPr>
                <w:rFonts w:cs="Arial"/>
                <w:lang w:val="en-US" w:eastAsia="zh-CN"/>
              </w:rPr>
              <w:t>Or UE supports both 8Rx and 6Rx</w:t>
            </w:r>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5A76BDEB"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lastRenderedPageBreak/>
              <w:t>PDSCH</w:t>
            </w:r>
          </w:p>
        </w:tc>
        <w:tc>
          <w:tcPr>
            <w:tcW w:w="1743" w:type="pct"/>
            <w:tcBorders>
              <w:top w:val="single" w:sz="4" w:space="0" w:color="auto"/>
              <w:left w:val="single" w:sz="4" w:space="0" w:color="auto"/>
              <w:bottom w:val="single" w:sz="4" w:space="0" w:color="auto"/>
              <w:right w:val="single" w:sz="4" w:space="0" w:color="auto"/>
            </w:tcBorders>
          </w:tcPr>
          <w:p w14:paraId="1860C1B5" w14:textId="77777777" w:rsidR="00DE1B6F" w:rsidRPr="00FE770B" w:rsidRDefault="00DE1B6F" w:rsidP="001B7779">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2F3EE5B" w14:textId="77777777" w:rsidR="00DE1B6F" w:rsidRPr="00FE770B" w:rsidRDefault="00DE1B6F" w:rsidP="001B7779">
            <w:pPr>
              <w:pStyle w:val="TAL"/>
              <w:keepNext w:val="0"/>
              <w:keepLines w:val="0"/>
              <w:widowControl w:val="0"/>
              <w:rPr>
                <w:rFonts w:cs="Arial"/>
                <w:lang w:val="en-US" w:eastAsia="zh-CN"/>
              </w:rPr>
            </w:pPr>
          </w:p>
        </w:tc>
      </w:tr>
      <w:tr w:rsidR="00DE1B6F" w:rsidRPr="00FE770B" w14:paraId="467B69E3" w14:textId="77777777" w:rsidTr="001B7779">
        <w:trPr>
          <w:trHeight w:val="153"/>
          <w:jc w:val="center"/>
        </w:trPr>
        <w:tc>
          <w:tcPr>
            <w:tcW w:w="762" w:type="pct"/>
            <w:vMerge/>
            <w:tcBorders>
              <w:left w:val="single" w:sz="4" w:space="0" w:color="auto"/>
              <w:right w:val="single" w:sz="4" w:space="0" w:color="auto"/>
            </w:tcBorders>
          </w:tcPr>
          <w:p w14:paraId="2DDC62EF"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CC2FAE"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64E23A5" w14:textId="77777777" w:rsidR="00DE1B6F" w:rsidRPr="00FE770B" w:rsidRDefault="00DE1B6F" w:rsidP="001B7779">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EBA271C" w14:textId="77777777" w:rsidR="00DE1B6F" w:rsidRPr="00FE770B" w:rsidRDefault="00DE1B6F" w:rsidP="001B7779">
            <w:pPr>
              <w:pStyle w:val="TAL"/>
              <w:keepNext w:val="0"/>
              <w:keepLines w:val="0"/>
              <w:widowControl w:val="0"/>
              <w:rPr>
                <w:rFonts w:cs="Arial"/>
                <w:lang w:val="en-US" w:eastAsia="zh-CN"/>
              </w:rPr>
            </w:pPr>
          </w:p>
        </w:tc>
      </w:tr>
      <w:tr w:rsidR="00DE1B6F" w:rsidRPr="00FE770B" w14:paraId="555B3AFE" w14:textId="77777777" w:rsidTr="001B7779">
        <w:trPr>
          <w:trHeight w:val="153"/>
          <w:jc w:val="center"/>
        </w:trPr>
        <w:tc>
          <w:tcPr>
            <w:tcW w:w="762" w:type="pct"/>
            <w:vMerge/>
            <w:tcBorders>
              <w:left w:val="single" w:sz="4" w:space="0" w:color="auto"/>
              <w:right w:val="single" w:sz="4" w:space="0" w:color="auto"/>
            </w:tcBorders>
          </w:tcPr>
          <w:p w14:paraId="079A081A"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B3590BB"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0FE341F" w14:textId="77777777" w:rsidR="00DE1B6F" w:rsidRPr="00FE770B" w:rsidRDefault="00DE1B6F" w:rsidP="001B7779">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0322491B" w14:textId="77777777" w:rsidR="00DE1B6F" w:rsidRPr="00FE770B" w:rsidRDefault="00DE1B6F" w:rsidP="001B7779">
            <w:pPr>
              <w:pStyle w:val="TAL"/>
              <w:keepNext w:val="0"/>
              <w:keepLines w:val="0"/>
              <w:widowControl w:val="0"/>
              <w:rPr>
                <w:rFonts w:cs="Arial"/>
                <w:lang w:val="en-US" w:eastAsia="zh-CN"/>
              </w:rPr>
            </w:pPr>
          </w:p>
        </w:tc>
      </w:tr>
      <w:tr w:rsidR="00DE1B6F" w:rsidRPr="00FE770B" w14:paraId="23FFF63F" w14:textId="77777777" w:rsidTr="001B7779">
        <w:trPr>
          <w:trHeight w:val="153"/>
          <w:jc w:val="center"/>
        </w:trPr>
        <w:tc>
          <w:tcPr>
            <w:tcW w:w="762" w:type="pct"/>
            <w:vMerge w:val="restart"/>
            <w:tcBorders>
              <w:left w:val="single" w:sz="4" w:space="0" w:color="auto"/>
              <w:right w:val="single" w:sz="4" w:space="0" w:color="auto"/>
            </w:tcBorders>
          </w:tcPr>
          <w:p w14:paraId="27F3063B" w14:textId="77777777" w:rsidR="00DE1B6F" w:rsidRDefault="00DE1B6F" w:rsidP="001B7779">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3142DBC1"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CF5382D"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67917FA"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E998E96" w14:textId="77777777" w:rsidR="00DE1B6F" w:rsidRPr="00FE770B" w:rsidRDefault="00DE1B6F" w:rsidP="001B7779">
            <w:pPr>
              <w:pStyle w:val="TAL"/>
              <w:keepNext w:val="0"/>
              <w:keepLines w:val="0"/>
              <w:widowControl w:val="0"/>
              <w:rPr>
                <w:rFonts w:cs="Arial"/>
                <w:lang w:val="en-US" w:eastAsia="zh-CN"/>
              </w:rPr>
            </w:pPr>
          </w:p>
        </w:tc>
      </w:tr>
      <w:tr w:rsidR="00DE1B6F" w:rsidRPr="00FE770B" w14:paraId="73A7DFD1" w14:textId="77777777" w:rsidTr="001B7779">
        <w:trPr>
          <w:trHeight w:val="153"/>
          <w:jc w:val="center"/>
        </w:trPr>
        <w:tc>
          <w:tcPr>
            <w:tcW w:w="762" w:type="pct"/>
            <w:vMerge/>
            <w:tcBorders>
              <w:left w:val="single" w:sz="4" w:space="0" w:color="auto"/>
              <w:right w:val="single" w:sz="4" w:space="0" w:color="auto"/>
            </w:tcBorders>
          </w:tcPr>
          <w:p w14:paraId="2D969BFD"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5EB0F3B"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5B40781"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069094C4" w14:textId="77777777" w:rsidR="00DE1B6F" w:rsidRPr="00FE770B" w:rsidRDefault="00DE1B6F" w:rsidP="001B7779">
            <w:pPr>
              <w:pStyle w:val="TAL"/>
              <w:keepNext w:val="0"/>
              <w:keepLines w:val="0"/>
              <w:widowControl w:val="0"/>
              <w:rPr>
                <w:rFonts w:cs="Arial"/>
                <w:lang w:val="en-US" w:eastAsia="zh-CN"/>
              </w:rPr>
            </w:pPr>
          </w:p>
        </w:tc>
      </w:tr>
      <w:tr w:rsidR="00DE1B6F" w:rsidRPr="00FE770B" w14:paraId="4A655EAD" w14:textId="77777777" w:rsidTr="001B7779">
        <w:trPr>
          <w:trHeight w:val="153"/>
          <w:jc w:val="center"/>
        </w:trPr>
        <w:tc>
          <w:tcPr>
            <w:tcW w:w="762" w:type="pct"/>
            <w:vMerge/>
            <w:tcBorders>
              <w:left w:val="single" w:sz="4" w:space="0" w:color="auto"/>
              <w:right w:val="single" w:sz="4" w:space="0" w:color="auto"/>
            </w:tcBorders>
          </w:tcPr>
          <w:p w14:paraId="0A42531C" w14:textId="77777777" w:rsidR="00DE1B6F" w:rsidRPr="00FE770B" w:rsidRDefault="00DE1B6F" w:rsidP="001B7779">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D7B0827"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3F495BC" w14:textId="77777777" w:rsidR="00DE1B6F" w:rsidRPr="00FE770B" w:rsidRDefault="00DE1B6F" w:rsidP="001B7779">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92137C5" w14:textId="77777777" w:rsidR="00DE1B6F" w:rsidRPr="00FE770B" w:rsidRDefault="00DE1B6F" w:rsidP="001B7779">
            <w:pPr>
              <w:pStyle w:val="TAL"/>
              <w:keepNext w:val="0"/>
              <w:keepLines w:val="0"/>
              <w:widowControl w:val="0"/>
              <w:rPr>
                <w:rFonts w:cs="Arial"/>
                <w:lang w:val="en-US" w:eastAsia="zh-CN"/>
              </w:rPr>
            </w:pPr>
          </w:p>
        </w:tc>
      </w:tr>
      <w:tr w:rsidR="00DE1B6F" w:rsidRPr="00C25669" w14:paraId="08D42536" w14:textId="77777777" w:rsidTr="001B7779">
        <w:trPr>
          <w:trHeight w:val="153"/>
          <w:jc w:val="center"/>
        </w:trPr>
        <w:tc>
          <w:tcPr>
            <w:tcW w:w="5000" w:type="pct"/>
            <w:gridSpan w:val="4"/>
          </w:tcPr>
          <w:p w14:paraId="2DEDF215" w14:textId="77777777" w:rsidR="00DE1B6F" w:rsidRPr="009A1102" w:rsidRDefault="00DE1B6F" w:rsidP="001B7779">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1C6CE44D" w14:textId="77777777" w:rsidR="00DE1B6F" w:rsidRDefault="00DE1B6F" w:rsidP="001B7779">
            <w:pPr>
              <w:pStyle w:val="TAN"/>
              <w:keepNext w:val="0"/>
              <w:keepLines w:val="0"/>
              <w:widowControl w:val="0"/>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187F1B31" w14:textId="77777777" w:rsidR="00DE1B6F" w:rsidRPr="005005C1" w:rsidRDefault="00DE1B6F" w:rsidP="001B7779">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4Rx supported RF bands by connecting 4 out of 8 Rx </w:t>
            </w:r>
            <w:r>
              <w:rPr>
                <w:iCs/>
                <w:szCs w:val="24"/>
                <w:lang w:eastAsia="zh-CN"/>
              </w:rPr>
              <w:t xml:space="preserve">or 6 Rx </w:t>
            </w:r>
            <w:r w:rsidRPr="005005C1">
              <w:rPr>
                <w:iCs/>
                <w:szCs w:val="24"/>
                <w:lang w:eastAsia="zh-CN"/>
              </w:rPr>
              <w:t>with data source from system simulator, and the other 4 Rx</w:t>
            </w:r>
            <w:r>
              <w:rPr>
                <w:iCs/>
                <w:szCs w:val="24"/>
                <w:lang w:eastAsia="zh-CN"/>
              </w:rPr>
              <w:t xml:space="preserve"> or 2 Rx</w:t>
            </w:r>
            <w:r w:rsidRPr="005005C1">
              <w:rPr>
                <w:iCs/>
                <w:szCs w:val="24"/>
                <w:lang w:eastAsia="zh-CN"/>
              </w:rPr>
              <w:t xml:space="preserve"> are connected with zero input, depending on UE’s declaration and AP configuration. Requirements specified with 4Rx should be applied.</w:t>
            </w:r>
          </w:p>
          <w:p w14:paraId="5F42E9A3" w14:textId="77777777" w:rsidR="00DE1B6F" w:rsidRDefault="00DE1B6F" w:rsidP="001B7779">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2Rx supported RF bands by connecting 2 out of 8 Rx </w:t>
            </w:r>
            <w:r>
              <w:rPr>
                <w:iCs/>
                <w:szCs w:val="24"/>
                <w:lang w:eastAsia="zh-CN"/>
              </w:rPr>
              <w:t xml:space="preserve">or 6 Rx </w:t>
            </w:r>
            <w:r w:rsidRPr="005005C1">
              <w:rPr>
                <w:iCs/>
                <w:szCs w:val="24"/>
                <w:lang w:eastAsia="zh-CN"/>
              </w:rPr>
              <w:t xml:space="preserve">with data source from system simulator, and the other 6 Rx </w:t>
            </w:r>
            <w:r>
              <w:rPr>
                <w:iCs/>
                <w:szCs w:val="24"/>
                <w:lang w:eastAsia="zh-CN"/>
              </w:rPr>
              <w:t xml:space="preserve">or 4 Rx </w:t>
            </w:r>
            <w:r w:rsidRPr="005005C1">
              <w:rPr>
                <w:iCs/>
                <w:szCs w:val="24"/>
                <w:lang w:eastAsia="zh-CN"/>
              </w:rPr>
              <w:t>are connected with zero input, depending on UE’s declaration and AP configuration. Requirements specified with 2Rx should be applied.</w:t>
            </w:r>
          </w:p>
          <w:p w14:paraId="2509ECF4" w14:textId="77777777" w:rsidR="00DE1B6F" w:rsidRPr="00D86D70" w:rsidRDefault="00DE1B6F" w:rsidP="001B7779">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656371C6" w14:textId="2EE78A4F" w:rsidR="00533B1F" w:rsidRDefault="00533B1F" w:rsidP="0057002E">
      <w:pPr>
        <w:rPr>
          <w:b/>
        </w:rPr>
      </w:pPr>
    </w:p>
    <w:p w14:paraId="03B1C08F" w14:textId="69D57777" w:rsidR="00DE1B6F" w:rsidRDefault="00DE1B6F" w:rsidP="0057002E">
      <w:pPr>
        <w:rPr>
          <w:b/>
          <w:szCs w:val="24"/>
          <w:lang w:eastAsia="zh-CN"/>
        </w:rPr>
      </w:pPr>
      <w:r w:rsidRPr="00DC4220">
        <w:rPr>
          <w:b/>
          <w:lang w:eastAsia="zh-CN"/>
        </w:rPr>
        <w:t xml:space="preserve">Proposal 2: </w:t>
      </w:r>
      <w:r>
        <w:rPr>
          <w:b/>
          <w:lang w:eastAsia="zh-CN"/>
        </w:rPr>
        <w:t>Support i</w:t>
      </w:r>
      <w:r w:rsidRPr="00DC4220">
        <w:rPr>
          <w:b/>
          <w:lang w:eastAsia="zh-CN"/>
        </w:rPr>
        <w:t>ntroduc</w:t>
      </w:r>
      <w:r>
        <w:rPr>
          <w:b/>
          <w:lang w:eastAsia="zh-CN"/>
        </w:rPr>
        <w:t>ing</w:t>
      </w:r>
      <w:r w:rsidRPr="00DC4220">
        <w:rPr>
          <w:b/>
          <w:lang w:eastAsia="zh-CN"/>
        </w:rPr>
        <w:t xml:space="preserve"> a new </w:t>
      </w:r>
      <w:r w:rsidRPr="00DC4220">
        <w:rPr>
          <w:b/>
          <w:color w:val="000000" w:themeColor="text1"/>
          <w:lang w:eastAsia="zh-CN"/>
        </w:rPr>
        <w:t>sub-</w:t>
      </w:r>
      <w:r w:rsidRPr="00DC4220">
        <w:rPr>
          <w:b/>
          <w:szCs w:val="24"/>
          <w:lang w:eastAsia="zh-CN"/>
        </w:rPr>
        <w:t>clause for 6Rx and support put</w:t>
      </w:r>
      <w:r>
        <w:rPr>
          <w:b/>
          <w:szCs w:val="24"/>
          <w:lang w:eastAsia="zh-CN"/>
        </w:rPr>
        <w:t>ting</w:t>
      </w:r>
      <w:r w:rsidRPr="00DC4220">
        <w:rPr>
          <w:b/>
          <w:szCs w:val="24"/>
          <w:lang w:eastAsia="zh-CN"/>
        </w:rPr>
        <w:t xml:space="preserve"> it between 4Rx and 8Rx in the new Rel-19 specification if possible.</w:t>
      </w:r>
    </w:p>
    <w:p w14:paraId="3D54F7A2" w14:textId="77777777" w:rsidR="00DE1B6F" w:rsidRPr="00DE1B6F" w:rsidRDefault="00DE1B6F" w:rsidP="0057002E">
      <w:pPr>
        <w:rPr>
          <w:b/>
        </w:rPr>
      </w:pPr>
    </w:p>
    <w:p w14:paraId="7D6E57AC" w14:textId="24457FB1" w:rsidR="00533B1F" w:rsidRDefault="00533B1F" w:rsidP="0057002E">
      <w:pPr>
        <w:rPr>
          <w:b/>
          <w:lang w:eastAsia="zh-CN"/>
        </w:rPr>
      </w:pPr>
      <w:r>
        <w:rPr>
          <w:rFonts w:hint="eastAsia"/>
          <w:b/>
          <w:lang w:eastAsia="zh-CN"/>
        </w:rPr>
        <w:t>F</w:t>
      </w:r>
      <w:r>
        <w:rPr>
          <w:b/>
          <w:lang w:eastAsia="zh-CN"/>
        </w:rPr>
        <w:t>or PDSCH demodulation performance requirements</w:t>
      </w:r>
    </w:p>
    <w:p w14:paraId="4E60112C" w14:textId="77777777" w:rsidR="00055AD6" w:rsidRPr="00903B4E" w:rsidRDefault="00055AD6" w:rsidP="00055AD6">
      <w:pPr>
        <w:jc w:val="both"/>
        <w:rPr>
          <w:b/>
          <w:lang w:eastAsia="zh-CN"/>
        </w:rPr>
      </w:pPr>
      <w:r w:rsidRPr="00903B4E">
        <w:rPr>
          <w:b/>
          <w:lang w:eastAsia="zh-CN"/>
        </w:rPr>
        <w:t>Observation 1: The ideal SNR working point at 70% maximum throughput for option 1 (</w:t>
      </w:r>
      <w:r w:rsidRPr="00903B4E">
        <w:rPr>
          <w:b/>
          <w:szCs w:val="24"/>
          <w:lang w:eastAsia="zh-CN"/>
        </w:rPr>
        <w:t xml:space="preserve">with </w:t>
      </w:r>
      <w:r w:rsidRPr="00903B4E">
        <w:rPr>
          <w:rFonts w:hint="eastAsia"/>
          <w:b/>
          <w:szCs w:val="24"/>
          <w:lang w:eastAsia="zh-CN"/>
        </w:rPr>
        <w:t>α</w:t>
      </w:r>
      <w:r w:rsidRPr="00903B4E">
        <w:rPr>
          <w:rFonts w:hint="eastAsia"/>
          <w:b/>
          <w:szCs w:val="24"/>
          <w:lang w:eastAsia="zh-CN"/>
        </w:rPr>
        <w:t xml:space="preserve"> = 0 and </w:t>
      </w:r>
      <w:r w:rsidRPr="00903B4E">
        <w:rPr>
          <w:b/>
          <w:szCs w:val="24"/>
          <w:lang w:eastAsia="zh-CN"/>
        </w:rPr>
        <w:t>β = 0.07179</w:t>
      </w:r>
      <w:r w:rsidRPr="00903B4E">
        <w:rPr>
          <w:b/>
          <w:lang w:eastAsia="zh-CN"/>
        </w:rPr>
        <w:t>) is 18.</w:t>
      </w:r>
      <w:r>
        <w:rPr>
          <w:b/>
          <w:lang w:eastAsia="zh-CN"/>
        </w:rPr>
        <w:t>0</w:t>
      </w:r>
      <w:r w:rsidRPr="00903B4E">
        <w:rPr>
          <w:b/>
          <w:lang w:eastAsia="zh-CN"/>
        </w:rPr>
        <w:t>dB, for legacy Medium B (</w:t>
      </w:r>
      <w:r w:rsidRPr="00903B4E">
        <w:rPr>
          <w:b/>
          <w:szCs w:val="24"/>
          <w:lang w:eastAsia="zh-CN"/>
        </w:rPr>
        <w:t xml:space="preserve">with </w:t>
      </w:r>
      <w:r w:rsidRPr="00903B4E">
        <w:rPr>
          <w:rFonts w:hint="eastAsia"/>
          <w:b/>
          <w:szCs w:val="24"/>
          <w:lang w:eastAsia="zh-CN"/>
        </w:rPr>
        <w:t>α</w:t>
      </w:r>
      <w:r w:rsidRPr="00903B4E">
        <w:rPr>
          <w:rFonts w:hint="eastAsia"/>
          <w:b/>
          <w:szCs w:val="24"/>
          <w:lang w:eastAsia="zh-CN"/>
        </w:rPr>
        <w:t xml:space="preserve"> = 0.3 and </w:t>
      </w:r>
      <w:r w:rsidRPr="00903B4E">
        <w:rPr>
          <w:b/>
          <w:szCs w:val="24"/>
          <w:lang w:eastAsia="zh-CN"/>
        </w:rPr>
        <w:t>β = 0.005154</w:t>
      </w:r>
      <w:r w:rsidRPr="00903B4E">
        <w:rPr>
          <w:b/>
          <w:lang w:eastAsia="zh-CN"/>
        </w:rPr>
        <w:t>) is 2</w:t>
      </w:r>
      <w:r>
        <w:rPr>
          <w:b/>
          <w:lang w:eastAsia="zh-CN"/>
        </w:rPr>
        <w:t>6.6</w:t>
      </w:r>
      <w:r w:rsidRPr="00903B4E">
        <w:rPr>
          <w:b/>
          <w:lang w:eastAsia="zh-CN"/>
        </w:rPr>
        <w:t>dB, and could not reach 70% maximum throughput for option 2 (</w:t>
      </w:r>
      <w:r w:rsidRPr="00903B4E">
        <w:rPr>
          <w:rFonts w:hint="eastAsia"/>
          <w:b/>
          <w:szCs w:val="24"/>
          <w:lang w:eastAsia="zh-CN"/>
        </w:rPr>
        <w:t>α</w:t>
      </w:r>
      <w:r w:rsidRPr="00903B4E">
        <w:rPr>
          <w:rFonts w:hint="eastAsia"/>
          <w:b/>
          <w:szCs w:val="24"/>
          <w:lang w:eastAsia="zh-CN"/>
        </w:rPr>
        <w:t xml:space="preserve"> = 0.3 and </w:t>
      </w:r>
      <w:r w:rsidRPr="00903B4E">
        <w:rPr>
          <w:b/>
          <w:szCs w:val="24"/>
          <w:lang w:eastAsia="zh-CN"/>
        </w:rPr>
        <w:t>β = 0.07179</w:t>
      </w:r>
      <w:r w:rsidRPr="00903B4E">
        <w:rPr>
          <w:b/>
          <w:lang w:eastAsia="zh-CN"/>
        </w:rPr>
        <w:t>).</w:t>
      </w:r>
    </w:p>
    <w:p w14:paraId="178DE849" w14:textId="77777777" w:rsidR="00DE1B6F" w:rsidRDefault="00DE1B6F" w:rsidP="00DE1B6F">
      <w:pPr>
        <w:jc w:val="both"/>
        <w:rPr>
          <w:b/>
          <w:lang w:eastAsia="zh-CN"/>
        </w:rPr>
      </w:pPr>
      <w:r w:rsidRPr="00CB02B2">
        <w:rPr>
          <w:b/>
          <w:lang w:eastAsia="zh-CN"/>
        </w:rPr>
        <w:t xml:space="preserve">Proposal </w:t>
      </w:r>
      <w:r>
        <w:rPr>
          <w:b/>
          <w:lang w:eastAsia="zh-CN"/>
        </w:rPr>
        <w:t>3</w:t>
      </w:r>
      <w:r w:rsidRPr="00CB02B2">
        <w:rPr>
          <w:b/>
          <w:lang w:eastAsia="zh-CN"/>
        </w:rPr>
        <w:t xml:space="preserve">: If separate test cases for 4 MIMO layers for FWA and Handheld UE will be defined, we prefer to use ULA Low for FWA and ULA Medium </w:t>
      </w:r>
      <w:r>
        <w:rPr>
          <w:b/>
          <w:lang w:eastAsia="zh-CN"/>
        </w:rPr>
        <w:t xml:space="preserve">option 1 with </w:t>
      </w:r>
      <w:r w:rsidRPr="00CB02B2">
        <w:rPr>
          <w:b/>
          <w:lang w:eastAsia="zh-CN"/>
        </w:rPr>
        <w:t>(alpha =0, beta=0.07179) for Handheld UE. If only one test case will be defined for 4 MIMO layers for FWA and Handheld UE, we prefer to use ULA Low.</w:t>
      </w:r>
    </w:p>
    <w:p w14:paraId="338CBDCB" w14:textId="77777777" w:rsidR="00DE1B6F" w:rsidRDefault="00DE1B6F" w:rsidP="00DE1B6F">
      <w:pPr>
        <w:rPr>
          <w:rFonts w:eastAsiaTheme="minorEastAsia"/>
          <w:b/>
          <w:szCs w:val="24"/>
          <w:lang w:eastAsia="zh-CN"/>
        </w:rPr>
      </w:pPr>
      <w:r w:rsidRPr="0067191C">
        <w:rPr>
          <w:b/>
          <w:lang w:eastAsia="zh-CN"/>
        </w:rPr>
        <w:t>Proposal 4: Prefer to define t</w:t>
      </w:r>
      <w:r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1D6AC50A" w14:textId="77777777" w:rsidR="00BB76E0" w:rsidRPr="006B7E15" w:rsidRDefault="00BB76E0" w:rsidP="00BB76E0">
      <w:pPr>
        <w:jc w:val="both"/>
        <w:rPr>
          <w:b/>
          <w:bCs/>
          <w:lang w:eastAsia="zh-CN"/>
        </w:rPr>
      </w:pPr>
      <w:r w:rsidRPr="006B7E15">
        <w:rPr>
          <w:b/>
          <w:bCs/>
          <w:lang w:eastAsia="zh-CN"/>
        </w:rPr>
        <w:t>Observation 2:</w:t>
      </w:r>
      <w:r>
        <w:rPr>
          <w:b/>
          <w:bCs/>
          <w:lang w:eastAsia="zh-CN"/>
        </w:rPr>
        <w:t xml:space="preserve"> The ideal SNR working point at 70% maximum throughput for MCS20 (Table 2) is 22.84dB, accordingly the requirements will be about 26dB for MCS20 (Table 2). </w:t>
      </w:r>
    </w:p>
    <w:p w14:paraId="3F97FB06" w14:textId="77777777" w:rsidR="00DE1B6F" w:rsidRPr="006B7E15" w:rsidRDefault="00DE1B6F" w:rsidP="00DE1B6F">
      <w:pPr>
        <w:jc w:val="both"/>
        <w:rPr>
          <w:b/>
          <w:lang w:eastAsia="zh-CN"/>
        </w:rPr>
      </w:pPr>
      <w:r w:rsidRPr="006B7E15">
        <w:rPr>
          <w:b/>
          <w:lang w:eastAsia="zh-CN"/>
        </w:rPr>
        <w:t>Proposal 5: For 4 MIMO layer case for FWA/Handheld UE with TDLA30-10 ULA Low, MCS17 (Table 1) should be selected for PDSCH performance requirements.</w:t>
      </w:r>
    </w:p>
    <w:p w14:paraId="34457398" w14:textId="77777777" w:rsidR="00DE1B6F" w:rsidRDefault="00DE1B6F" w:rsidP="00DE1B6F">
      <w:pPr>
        <w:spacing w:before="60"/>
        <w:jc w:val="both"/>
        <w:rPr>
          <w:b/>
          <w:lang w:eastAsia="zh-CN"/>
        </w:rPr>
      </w:pPr>
      <w:r w:rsidRPr="00046D72">
        <w:rPr>
          <w:b/>
          <w:lang w:eastAsia="zh-CN"/>
        </w:rPr>
        <w:t xml:space="preserve">Proposal 6: For the test applicability rule for FWA, do not prefer to introduce a new rule </w:t>
      </w:r>
      <w:r>
        <w:rPr>
          <w:b/>
          <w:lang w:eastAsia="zh-CN"/>
        </w:rPr>
        <w:t>as</w:t>
      </w:r>
      <w:r w:rsidRPr="00046D72">
        <w:rPr>
          <w:b/>
          <w:lang w:eastAsia="zh-CN"/>
        </w:rPr>
        <w:t xml:space="preserve"> “</w:t>
      </w:r>
      <w:r w:rsidRPr="00046D72">
        <w:rPr>
          <w:b/>
          <w:szCs w:val="24"/>
          <w:lang w:eastAsia="zh-CN"/>
        </w:rPr>
        <w:t>FWA device can skip corresponding 4 layers test if it passes the FWA 6 layers tests</w:t>
      </w:r>
      <w:r w:rsidRPr="00046D72">
        <w:rPr>
          <w:b/>
          <w:lang w:eastAsia="zh-CN"/>
        </w:rPr>
        <w:t>”</w:t>
      </w:r>
      <w:r>
        <w:rPr>
          <w:b/>
          <w:lang w:eastAsia="zh-CN"/>
        </w:rPr>
        <w:t>.</w:t>
      </w:r>
    </w:p>
    <w:p w14:paraId="52A75DB5" w14:textId="77777777" w:rsidR="00745A6F" w:rsidRDefault="00745A6F" w:rsidP="00745A6F">
      <w:pPr>
        <w:jc w:val="both"/>
        <w:rPr>
          <w:b/>
          <w:lang w:val="sv-SE" w:eastAsia="zh-CN"/>
        </w:rPr>
      </w:pPr>
      <w:r w:rsidRPr="00B14E77">
        <w:rPr>
          <w:b/>
          <w:lang w:eastAsia="zh-CN"/>
        </w:rPr>
        <w:t xml:space="preserve">Proposal </w:t>
      </w:r>
      <w:r>
        <w:rPr>
          <w:b/>
          <w:lang w:eastAsia="zh-CN"/>
        </w:rPr>
        <w:t>7</w:t>
      </w:r>
      <w:r w:rsidRPr="00B14E77">
        <w:rPr>
          <w:b/>
          <w:lang w:eastAsia="zh-CN"/>
        </w:rPr>
        <w:t>:</w:t>
      </w:r>
      <w:r w:rsidRPr="00882996">
        <w:t xml:space="preserve"> </w:t>
      </w:r>
      <w:r w:rsidRPr="00882996">
        <w:rPr>
          <w:b/>
          <w:bCs/>
        </w:rPr>
        <w:t>For</w:t>
      </w:r>
      <w:r>
        <w:t xml:space="preserve"> </w:t>
      </w:r>
      <w:r w:rsidRPr="00882996">
        <w:rPr>
          <w:b/>
          <w:lang w:eastAsia="zh-CN"/>
        </w:rPr>
        <w:t>DMRS configuration for 6 MIMO layers case</w:t>
      </w:r>
      <w:r w:rsidRPr="00A705E2">
        <w:rPr>
          <w:b/>
          <w:lang w:eastAsia="zh-CN"/>
        </w:rPr>
        <w:t xml:space="preserve">, </w:t>
      </w:r>
      <w:r>
        <w:rPr>
          <w:b/>
          <w:lang w:eastAsia="zh-CN"/>
        </w:rPr>
        <w:t>use the typical configuration</w:t>
      </w:r>
      <w:r>
        <w:rPr>
          <w:b/>
          <w:lang w:val="sv-SE" w:eastAsia="zh-CN"/>
        </w:rPr>
        <w:t xml:space="preserve"> </w:t>
      </w:r>
      <w:r w:rsidRPr="00986AEA">
        <w:rPr>
          <w:b/>
          <w:lang w:val="sv-SE" w:eastAsia="zh-CN"/>
        </w:rPr>
        <w:t>Rel-15 Type 1 DMRS 2+2</w:t>
      </w:r>
      <w:r>
        <w:rPr>
          <w:b/>
          <w:lang w:val="sv-SE" w:eastAsia="zh-CN"/>
        </w:rPr>
        <w:t>.</w:t>
      </w:r>
    </w:p>
    <w:p w14:paraId="79C2BF98" w14:textId="77777777" w:rsidR="00745A6F" w:rsidRPr="00DE1B6F" w:rsidRDefault="00745A6F" w:rsidP="00745A6F">
      <w:pPr>
        <w:jc w:val="both"/>
        <w:rPr>
          <w:b/>
          <w:lang w:val="sv-SE" w:eastAsia="zh-CN"/>
        </w:rPr>
      </w:pPr>
      <w:r w:rsidRPr="00DE1B6F">
        <w:rPr>
          <w:b/>
          <w:lang w:val="sv-SE" w:eastAsia="zh-CN"/>
        </w:rPr>
        <w:t xml:space="preserve">Proposal 8: </w:t>
      </w:r>
      <w:r w:rsidRPr="00DE1B6F">
        <w:rPr>
          <w:b/>
          <w:bCs/>
        </w:rPr>
        <w:t>For</w:t>
      </w:r>
      <w:r w:rsidRPr="00DE1B6F">
        <w:t xml:space="preserve"> </w:t>
      </w:r>
      <w:r w:rsidRPr="00DE1B6F">
        <w:rPr>
          <w:b/>
          <w:lang w:eastAsia="zh-CN"/>
        </w:rPr>
        <w:t xml:space="preserve">DMRS ports for 6 MIMO layers case, </w:t>
      </w:r>
      <w:r w:rsidRPr="00DE1B6F">
        <w:rPr>
          <w:b/>
          <w:lang w:val="sv-SE" w:eastAsia="zh-CN"/>
        </w:rPr>
        <w:t xml:space="preserve">propose to use DRMS ports </w:t>
      </w:r>
      <w:r w:rsidRPr="00DE1B6F">
        <w:rPr>
          <w:b/>
        </w:rPr>
        <w:t>{1000-1003, 1004, 1006} for test assumption.</w:t>
      </w:r>
      <w:r w:rsidRPr="00DE1B6F">
        <w:rPr>
          <w:b/>
          <w:lang w:val="sv-SE" w:eastAsia="zh-CN"/>
        </w:rPr>
        <w:t xml:space="preserve"> </w:t>
      </w:r>
    </w:p>
    <w:p w14:paraId="52AA9613" w14:textId="77777777" w:rsidR="007D3363" w:rsidRPr="00745A6F" w:rsidRDefault="007D3363" w:rsidP="007D3363">
      <w:pPr>
        <w:spacing w:beforeLines="50" w:before="120"/>
        <w:jc w:val="both"/>
        <w:rPr>
          <w:b/>
          <w:lang w:val="sv-SE" w:eastAsia="zh-CN"/>
        </w:rPr>
      </w:pPr>
    </w:p>
    <w:p w14:paraId="08030199" w14:textId="1126FEE9" w:rsidR="007D3363" w:rsidRDefault="007D3363" w:rsidP="007D3363">
      <w:pPr>
        <w:spacing w:beforeLines="50" w:before="120"/>
        <w:jc w:val="both"/>
        <w:rPr>
          <w:b/>
          <w:lang w:val="sv-SE" w:eastAsia="zh-CN"/>
        </w:rPr>
      </w:pPr>
      <w:r>
        <w:rPr>
          <w:rFonts w:hint="eastAsia"/>
          <w:b/>
          <w:lang w:val="sv-SE" w:eastAsia="zh-CN"/>
        </w:rPr>
        <w:t>F</w:t>
      </w:r>
      <w:r>
        <w:rPr>
          <w:b/>
          <w:lang w:val="sv-SE" w:eastAsia="zh-CN"/>
        </w:rPr>
        <w:t>or SDR requirements</w:t>
      </w:r>
    </w:p>
    <w:p w14:paraId="5E630033" w14:textId="77777777" w:rsidR="00745A6F" w:rsidRPr="00E2427E" w:rsidRDefault="00745A6F" w:rsidP="00745A6F">
      <w:pPr>
        <w:jc w:val="both"/>
        <w:rPr>
          <w:b/>
          <w:color w:val="000000" w:themeColor="text1"/>
          <w:lang w:eastAsia="zh-CN"/>
        </w:rPr>
      </w:pPr>
      <w:r w:rsidRPr="00E2427E">
        <w:rPr>
          <w:b/>
          <w:lang w:eastAsia="zh-CN"/>
        </w:rPr>
        <w:t xml:space="preserve">Proposal 9: </w:t>
      </w:r>
      <w:r w:rsidRPr="00E2427E">
        <w:rPr>
          <w:b/>
          <w:color w:val="000000" w:themeColor="text1"/>
          <w:lang w:eastAsia="zh-CN"/>
        </w:rPr>
        <w:t>Option 1 should be selected as the static channel for 8T6R.</w:t>
      </w:r>
    </w:p>
    <w:p w14:paraId="170B81D1" w14:textId="77777777" w:rsidR="00745A6F" w:rsidRPr="00E2427E" w:rsidRDefault="00745A6F" w:rsidP="00745A6F">
      <w:pPr>
        <w:pStyle w:val="1proposal"/>
        <w:numPr>
          <w:ilvl w:val="0"/>
          <w:numId w:val="0"/>
        </w:numPr>
        <w:ind w:left="2124"/>
      </w:pPr>
      <m:oMathPara>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rPr>
                        </m:ctrlPr>
                      </m:mP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58EF31A6" w14:textId="77777777" w:rsidR="00745A6F" w:rsidRPr="00F72527" w:rsidRDefault="00745A6F" w:rsidP="00745A6F">
      <w:pPr>
        <w:jc w:val="both"/>
        <w:rPr>
          <w:noProof/>
          <w:lang w:eastAsia="zh-CN"/>
        </w:rPr>
      </w:pPr>
      <w:r w:rsidRPr="003E0089">
        <w:rPr>
          <w:b/>
          <w:lang w:eastAsia="zh-CN"/>
        </w:rPr>
        <w:lastRenderedPageBreak/>
        <w:t xml:space="preserve">Proposal </w:t>
      </w:r>
      <w:r>
        <w:rPr>
          <w:b/>
          <w:lang w:eastAsia="zh-CN"/>
        </w:rPr>
        <w:t>10</w:t>
      </w:r>
      <w:r w:rsidRPr="003E0089">
        <w:rPr>
          <w:b/>
          <w:lang w:eastAsia="zh-CN"/>
        </w:rPr>
        <w:t xml:space="preserve">: </w:t>
      </w:r>
      <w:r>
        <w:rPr>
          <w:b/>
          <w:lang w:eastAsia="zh-CN"/>
        </w:rPr>
        <w:t xml:space="preserve">For the SDR requirements of 6Rx with </w:t>
      </w:r>
      <w:r w:rsidRPr="00A50B68">
        <w:rPr>
          <w:b/>
          <w:lang w:eastAsia="zh-CN"/>
        </w:rPr>
        <w:t xml:space="preserve">1024QAM, </w:t>
      </w:r>
      <w:r w:rsidRPr="00A50B68">
        <w:rPr>
          <w:b/>
          <w:lang w:val="sv-SE" w:eastAsia="zh-CN"/>
        </w:rPr>
        <w:t xml:space="preserve">no need to do the feasibility </w:t>
      </w:r>
      <w:r>
        <w:rPr>
          <w:b/>
          <w:lang w:val="sv-SE" w:eastAsia="zh-CN"/>
        </w:rPr>
        <w:t xml:space="preserve">study </w:t>
      </w:r>
      <w:r w:rsidRPr="00A50B68">
        <w:rPr>
          <w:b/>
          <w:lang w:val="sv-SE" w:eastAsia="zh-CN"/>
        </w:rPr>
        <w:t>of 1024QAM with 4 MIMO layers.</w:t>
      </w:r>
    </w:p>
    <w:p w14:paraId="2E7237DA" w14:textId="77777777" w:rsidR="00745A6F" w:rsidRPr="002D1E1E" w:rsidRDefault="00745A6F" w:rsidP="00745A6F">
      <w:pPr>
        <w:jc w:val="both"/>
        <w:rPr>
          <w:lang w:val="en-US" w:eastAsia="zh-CN"/>
        </w:rPr>
      </w:pPr>
      <w:r w:rsidRPr="002D1E1E">
        <w:rPr>
          <w:rFonts w:hint="eastAsia"/>
          <w:b/>
          <w:bCs/>
          <w:noProof/>
          <w:lang w:val="en-US" w:eastAsia="zh-CN"/>
        </w:rPr>
        <w:t>P</w:t>
      </w:r>
      <w:r w:rsidRPr="002D1E1E">
        <w:rPr>
          <w:b/>
          <w:bCs/>
          <w:noProof/>
          <w:lang w:val="en-US" w:eastAsia="zh-CN"/>
        </w:rPr>
        <w:t>roposal 1</w:t>
      </w:r>
      <w:r>
        <w:rPr>
          <w:b/>
          <w:bCs/>
          <w:noProof/>
          <w:lang w:val="en-US" w:eastAsia="zh-CN"/>
        </w:rPr>
        <w:t>1</w:t>
      </w:r>
      <w:r w:rsidRPr="002D1E1E">
        <w:rPr>
          <w:b/>
          <w:bCs/>
          <w:noProof/>
          <w:lang w:val="en-US" w:eastAsia="zh-CN"/>
        </w:rPr>
        <w:t xml:space="preserve">: </w:t>
      </w:r>
      <w:r w:rsidRPr="002D1E1E">
        <w:rPr>
          <w:b/>
          <w:bCs/>
          <w:lang w:val="sv-SE" w:eastAsia="zh-CN"/>
        </w:rPr>
        <w:t>For 1024QAM, define SDR requirements for MIMO layer 2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45A6F" w:rsidRPr="00C25669" w14:paraId="65807A45" w14:textId="77777777" w:rsidTr="001B7779">
        <w:trPr>
          <w:jc w:val="center"/>
        </w:trPr>
        <w:tc>
          <w:tcPr>
            <w:tcW w:w="2034" w:type="dxa"/>
            <w:tcBorders>
              <w:bottom w:val="single" w:sz="4" w:space="0" w:color="auto"/>
            </w:tcBorders>
          </w:tcPr>
          <w:p w14:paraId="6ED57970" w14:textId="77777777" w:rsidR="00745A6F" w:rsidRPr="007B381C" w:rsidRDefault="00745A6F" w:rsidP="001B7779">
            <w:pPr>
              <w:pStyle w:val="TAH"/>
              <w:rPr>
                <w:lang w:val="en-US"/>
              </w:rPr>
            </w:pPr>
            <w:r w:rsidRPr="007B381C">
              <w:rPr>
                <w:lang w:val="en-US"/>
              </w:rPr>
              <w:t>Supported RX</w:t>
            </w:r>
          </w:p>
          <w:p w14:paraId="0EA0B653" w14:textId="77777777" w:rsidR="00745A6F" w:rsidRPr="00C25669" w:rsidRDefault="00745A6F" w:rsidP="001B7779">
            <w:pPr>
              <w:pStyle w:val="TAH"/>
              <w:rPr>
                <w:lang w:val="en-US"/>
              </w:rPr>
            </w:pPr>
            <w:r w:rsidRPr="007B381C">
              <w:rPr>
                <w:lang w:val="en-US"/>
              </w:rPr>
              <w:t>antenna ports</w:t>
            </w:r>
          </w:p>
        </w:tc>
        <w:tc>
          <w:tcPr>
            <w:tcW w:w="2034" w:type="dxa"/>
            <w:shd w:val="clear" w:color="auto" w:fill="auto"/>
          </w:tcPr>
          <w:p w14:paraId="467F52B6" w14:textId="77777777" w:rsidR="00745A6F" w:rsidRPr="00C25669" w:rsidRDefault="00745A6F" w:rsidP="001B7779">
            <w:pPr>
              <w:pStyle w:val="TAH"/>
              <w:rPr>
                <w:lang w:val="en-US"/>
              </w:rPr>
            </w:pPr>
            <w:r w:rsidRPr="00C25669">
              <w:rPr>
                <w:lang w:val="en-US"/>
              </w:rPr>
              <w:t>Maximum number of PDSCH MIMO layers</w:t>
            </w:r>
          </w:p>
        </w:tc>
        <w:tc>
          <w:tcPr>
            <w:tcW w:w="1838" w:type="dxa"/>
            <w:shd w:val="clear" w:color="auto" w:fill="auto"/>
          </w:tcPr>
          <w:p w14:paraId="1D94F1AD" w14:textId="77777777" w:rsidR="00745A6F" w:rsidRPr="00C25669" w:rsidRDefault="00745A6F" w:rsidP="001B7779">
            <w:pPr>
              <w:pStyle w:val="TAH"/>
              <w:rPr>
                <w:lang w:val="en-US"/>
              </w:rPr>
            </w:pPr>
            <w:r w:rsidRPr="00C25669">
              <w:rPr>
                <w:lang w:val="en-US"/>
              </w:rPr>
              <w:t>Maximum modulation format</w:t>
            </w:r>
          </w:p>
        </w:tc>
        <w:tc>
          <w:tcPr>
            <w:tcW w:w="1055" w:type="dxa"/>
            <w:shd w:val="clear" w:color="auto" w:fill="auto"/>
          </w:tcPr>
          <w:p w14:paraId="7608405A" w14:textId="77777777" w:rsidR="00745A6F" w:rsidRPr="00C25669" w:rsidRDefault="00745A6F" w:rsidP="001B7779">
            <w:pPr>
              <w:pStyle w:val="TAH"/>
              <w:rPr>
                <w:lang w:val="en-US"/>
              </w:rPr>
            </w:pPr>
            <w:r w:rsidRPr="00C25669">
              <w:rPr>
                <w:lang w:val="en-US"/>
              </w:rPr>
              <w:t>Scaling factor</w:t>
            </w:r>
          </w:p>
        </w:tc>
        <w:tc>
          <w:tcPr>
            <w:tcW w:w="1408" w:type="dxa"/>
            <w:shd w:val="clear" w:color="auto" w:fill="auto"/>
          </w:tcPr>
          <w:p w14:paraId="3599B9FA" w14:textId="77777777" w:rsidR="00745A6F" w:rsidRPr="00C25669" w:rsidRDefault="00745A6F" w:rsidP="001B7779">
            <w:pPr>
              <w:pStyle w:val="TAH"/>
              <w:rPr>
                <w:lang w:val="en-US"/>
              </w:rPr>
            </w:pPr>
            <w:r w:rsidRPr="00C25669">
              <w:rPr>
                <w:lang w:val="en-US"/>
              </w:rPr>
              <w:t>MCS</w:t>
            </w:r>
          </w:p>
        </w:tc>
      </w:tr>
      <w:tr w:rsidR="00745A6F" w:rsidRPr="00C3606E" w14:paraId="0A744E47" w14:textId="77777777" w:rsidTr="001B7779">
        <w:trPr>
          <w:jc w:val="center"/>
        </w:trPr>
        <w:tc>
          <w:tcPr>
            <w:tcW w:w="2034" w:type="dxa"/>
            <w:vMerge w:val="restart"/>
            <w:tcBorders>
              <w:top w:val="nil"/>
              <w:left w:val="single" w:sz="4" w:space="0" w:color="auto"/>
              <w:right w:val="single" w:sz="4" w:space="0" w:color="auto"/>
            </w:tcBorders>
          </w:tcPr>
          <w:p w14:paraId="0CDF89BA" w14:textId="77777777" w:rsidR="00745A6F" w:rsidRPr="00C3606E" w:rsidRDefault="00745A6F"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6B3642E"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174114"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288C96"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A614AE" w14:textId="77777777" w:rsidR="00745A6F" w:rsidRPr="00C3606E" w:rsidRDefault="00745A6F" w:rsidP="001B7779">
            <w:pPr>
              <w:keepNext/>
              <w:keepLines/>
              <w:spacing w:after="0"/>
              <w:jc w:val="center"/>
              <w:rPr>
                <w:rFonts w:ascii="Arial" w:hAnsi="Arial"/>
                <w:sz w:val="18"/>
                <w:lang w:val="en-US"/>
              </w:rPr>
            </w:pPr>
            <w:r>
              <w:rPr>
                <w:rFonts w:ascii="Arial" w:hAnsi="Arial"/>
                <w:sz w:val="18"/>
                <w:lang w:val="en-US"/>
              </w:rPr>
              <w:t>24</w:t>
            </w:r>
          </w:p>
        </w:tc>
      </w:tr>
      <w:tr w:rsidR="00745A6F" w:rsidRPr="00C3606E" w14:paraId="3ACA61A9" w14:textId="77777777" w:rsidTr="001B7779">
        <w:trPr>
          <w:jc w:val="center"/>
        </w:trPr>
        <w:tc>
          <w:tcPr>
            <w:tcW w:w="2034" w:type="dxa"/>
            <w:vMerge/>
            <w:tcBorders>
              <w:left w:val="single" w:sz="4" w:space="0" w:color="auto"/>
              <w:right w:val="single" w:sz="4" w:space="0" w:color="auto"/>
            </w:tcBorders>
          </w:tcPr>
          <w:p w14:paraId="2AEB9F09" w14:textId="77777777" w:rsidR="00745A6F" w:rsidRPr="00C3606E" w:rsidRDefault="00745A6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C40DA50"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F03F1D3"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60FF6C"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3AEEB"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21</w:t>
            </w:r>
          </w:p>
        </w:tc>
      </w:tr>
      <w:tr w:rsidR="00745A6F" w:rsidRPr="00C3606E" w14:paraId="2151E153" w14:textId="77777777" w:rsidTr="001B7779">
        <w:trPr>
          <w:jc w:val="center"/>
        </w:trPr>
        <w:tc>
          <w:tcPr>
            <w:tcW w:w="2034" w:type="dxa"/>
            <w:vMerge/>
            <w:tcBorders>
              <w:left w:val="single" w:sz="4" w:space="0" w:color="auto"/>
              <w:right w:val="single" w:sz="4" w:space="0" w:color="auto"/>
            </w:tcBorders>
          </w:tcPr>
          <w:p w14:paraId="011166A4" w14:textId="77777777" w:rsidR="00745A6F" w:rsidRPr="00C3606E" w:rsidRDefault="00745A6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39B57AE"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F673B"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A8308B"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5B0815"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19</w:t>
            </w:r>
          </w:p>
        </w:tc>
      </w:tr>
      <w:tr w:rsidR="00745A6F" w:rsidRPr="00C3606E" w14:paraId="6D96964C" w14:textId="77777777" w:rsidTr="001B7779">
        <w:trPr>
          <w:jc w:val="center"/>
        </w:trPr>
        <w:tc>
          <w:tcPr>
            <w:tcW w:w="2034" w:type="dxa"/>
            <w:vMerge/>
            <w:tcBorders>
              <w:left w:val="single" w:sz="4" w:space="0" w:color="auto"/>
              <w:bottom w:val="single" w:sz="4" w:space="0" w:color="auto"/>
              <w:right w:val="single" w:sz="4" w:space="0" w:color="auto"/>
            </w:tcBorders>
          </w:tcPr>
          <w:p w14:paraId="5D3E02DE" w14:textId="77777777" w:rsidR="00745A6F" w:rsidRPr="00C3606E" w:rsidRDefault="00745A6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F00F70F"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312D051"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CE9369"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F9F0C4" w14:textId="77777777" w:rsidR="00745A6F" w:rsidRPr="00C3606E" w:rsidRDefault="00745A6F" w:rsidP="001B7779">
            <w:pPr>
              <w:keepNext/>
              <w:keepLines/>
              <w:spacing w:after="0"/>
              <w:jc w:val="center"/>
              <w:rPr>
                <w:rFonts w:ascii="Arial" w:hAnsi="Arial"/>
                <w:sz w:val="18"/>
                <w:lang w:val="en-US"/>
              </w:rPr>
            </w:pPr>
            <w:r w:rsidRPr="00C3606E">
              <w:rPr>
                <w:rFonts w:ascii="Arial" w:hAnsi="Arial"/>
                <w:sz w:val="18"/>
                <w:lang w:val="en-US"/>
              </w:rPr>
              <w:t>9</w:t>
            </w:r>
          </w:p>
        </w:tc>
      </w:tr>
    </w:tbl>
    <w:p w14:paraId="4510CEA1" w14:textId="73F38D34" w:rsidR="00745A6F" w:rsidRDefault="00745A6F" w:rsidP="00745A6F">
      <w:pPr>
        <w:spacing w:beforeLines="50" w:before="120"/>
        <w:jc w:val="both"/>
        <w:rPr>
          <w:lang w:val="sv-SE" w:eastAsia="zh-CN"/>
        </w:rPr>
      </w:pPr>
    </w:p>
    <w:p w14:paraId="13B402D0" w14:textId="77777777" w:rsidR="00745A6F" w:rsidRPr="00BA4B82" w:rsidRDefault="00745A6F" w:rsidP="00745A6F">
      <w:pPr>
        <w:rPr>
          <w:rFonts w:eastAsiaTheme="minorEastAsia"/>
          <w:b/>
          <w:lang w:eastAsia="zh-CN"/>
        </w:rPr>
      </w:pPr>
      <w:r>
        <w:rPr>
          <w:rFonts w:eastAsiaTheme="minorEastAsia" w:hint="eastAsia"/>
          <w:b/>
          <w:lang w:eastAsia="zh-CN"/>
        </w:rPr>
        <w:t>F</w:t>
      </w:r>
      <w:r>
        <w:rPr>
          <w:rFonts w:eastAsiaTheme="minorEastAsia"/>
          <w:b/>
          <w:lang w:eastAsia="zh-CN"/>
        </w:rPr>
        <w:t>or CSI reporting performance requirements</w:t>
      </w:r>
    </w:p>
    <w:p w14:paraId="3BAA28EB" w14:textId="77777777" w:rsidR="00745A6F" w:rsidRDefault="00745A6F" w:rsidP="00745A6F">
      <w:pPr>
        <w:rPr>
          <w:b/>
          <w:lang w:eastAsia="zh-CN"/>
        </w:rPr>
      </w:pPr>
      <w:r w:rsidRPr="003E0089">
        <w:rPr>
          <w:b/>
          <w:lang w:eastAsia="zh-CN"/>
        </w:rPr>
        <w:t xml:space="preserve">Proposal </w:t>
      </w:r>
      <w:r>
        <w:rPr>
          <w:b/>
          <w:lang w:eastAsia="zh-CN"/>
        </w:rPr>
        <w:t>12</w:t>
      </w:r>
      <w:r w:rsidRPr="003E0089">
        <w:rPr>
          <w:b/>
          <w:lang w:eastAsia="zh-CN"/>
        </w:rPr>
        <w:t>: For</w:t>
      </w:r>
      <w:r>
        <w:rPr>
          <w:b/>
          <w:lang w:eastAsia="zh-CN"/>
        </w:rPr>
        <w:t xml:space="preserve"> CQI reporting requirements, prefer not to define new CQI reporting requirements for 6Rx.</w:t>
      </w:r>
    </w:p>
    <w:p w14:paraId="0C08EE87" w14:textId="77777777" w:rsidR="00745A6F" w:rsidRPr="007C5130" w:rsidRDefault="00745A6F" w:rsidP="00745A6F">
      <w:pPr>
        <w:rPr>
          <w:bCs/>
          <w:lang w:val="sv-SE" w:eastAsia="zh-CN"/>
        </w:rPr>
      </w:pPr>
      <w:r w:rsidRPr="003E0089">
        <w:rPr>
          <w:b/>
          <w:lang w:eastAsia="zh-CN"/>
        </w:rPr>
        <w:t xml:space="preserve">Proposal </w:t>
      </w:r>
      <w:r>
        <w:rPr>
          <w:b/>
          <w:lang w:eastAsia="zh-CN"/>
        </w:rPr>
        <w:t>13</w:t>
      </w:r>
      <w:r w:rsidRPr="003E0089">
        <w:rPr>
          <w:b/>
          <w:lang w:eastAsia="zh-CN"/>
        </w:rPr>
        <w:t>: For</w:t>
      </w:r>
      <w:r>
        <w:rPr>
          <w:b/>
          <w:lang w:eastAsia="zh-CN"/>
        </w:rPr>
        <w:t xml:space="preserve"> RI reporting requirements, prefer not to define new RI reporting requirements for 6Rx.</w:t>
      </w:r>
    </w:p>
    <w:p w14:paraId="775A9E58" w14:textId="188AE9A1" w:rsidR="000D0A66" w:rsidRPr="00745A6F" w:rsidRDefault="000D0A66" w:rsidP="007D3363">
      <w:pPr>
        <w:rPr>
          <w:bCs/>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 xml:space="preserve">Huawei, </w:t>
      </w:r>
      <w:proofErr w:type="spellStart"/>
      <w:r w:rsidRPr="00F90FBA">
        <w:rPr>
          <w:lang w:eastAsia="zh-CN"/>
        </w:rPr>
        <w:t>HiSilicon</w:t>
      </w:r>
      <w:proofErr w:type="spellEnd"/>
    </w:p>
    <w:p w14:paraId="523A0A2B" w14:textId="155FCECA"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 xml:space="preserve">Huawei, </w:t>
      </w:r>
      <w:proofErr w:type="spellStart"/>
      <w:r w:rsidRPr="00F90FBA">
        <w:rPr>
          <w:lang w:eastAsia="zh-CN"/>
        </w:rPr>
        <w:t>HiSilicon</w:t>
      </w:r>
      <w:proofErr w:type="spellEnd"/>
    </w:p>
    <w:p w14:paraId="0F18370B" w14:textId="58DB6494" w:rsidR="008F7D4B" w:rsidRPr="00034A3F" w:rsidRDefault="008F7D4B" w:rsidP="009B7067">
      <w:pPr>
        <w:spacing w:after="120"/>
        <w:jc w:val="both"/>
        <w:rPr>
          <w:lang w:eastAsia="zh-CN"/>
        </w:rPr>
      </w:pPr>
      <w:r>
        <w:rPr>
          <w:rFonts w:hint="eastAsia"/>
          <w:lang w:eastAsia="zh-CN"/>
        </w:rPr>
        <w:t>[</w:t>
      </w:r>
      <w:r>
        <w:rPr>
          <w:lang w:eastAsia="zh-CN"/>
        </w:rPr>
        <w:t>6]</w:t>
      </w:r>
      <w:r w:rsidRPr="008F7D4B">
        <w:rPr>
          <w:lang w:eastAsia="zh-CN"/>
        </w:rPr>
        <w:t xml:space="preserve"> </w:t>
      </w:r>
      <w:r w:rsidRPr="00A0096B">
        <w:rPr>
          <w:lang w:eastAsia="zh-CN"/>
        </w:rPr>
        <w:t>R4-25</w:t>
      </w:r>
      <w:r w:rsidR="009A7989">
        <w:rPr>
          <w:lang w:eastAsia="zh-CN"/>
        </w:rPr>
        <w:t>10435</w:t>
      </w:r>
      <w:r>
        <w:rPr>
          <w:lang w:eastAsia="zh-CN"/>
        </w:rPr>
        <w:t xml:space="preserve">, Simulation results </w:t>
      </w:r>
      <w:r w:rsidR="009A7989">
        <w:rPr>
          <w:lang w:eastAsia="zh-CN"/>
        </w:rPr>
        <w:t>on</w:t>
      </w:r>
      <w:r>
        <w:rPr>
          <w:lang w:eastAsia="zh-CN"/>
        </w:rPr>
        <w:t xml:space="preserve"> </w:t>
      </w:r>
      <w:r w:rsidRPr="008F7D4B">
        <w:rPr>
          <w:lang w:eastAsia="zh-CN"/>
        </w:rPr>
        <w:t>UE demodulation performance requirements</w:t>
      </w:r>
      <w:r w:rsidR="009A7989">
        <w:rPr>
          <w:lang w:eastAsia="zh-CN"/>
        </w:rPr>
        <w:t xml:space="preserve"> for 6Rx</w:t>
      </w:r>
      <w:r>
        <w:rPr>
          <w:lang w:eastAsia="zh-CN"/>
        </w:rPr>
        <w:t>, RAN4#116 meeting, Samsung</w:t>
      </w:r>
    </w:p>
    <w:sectPr w:rsidR="008F7D4B"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ED28" w14:textId="77777777" w:rsidR="004F37DD" w:rsidRDefault="004F37DD">
      <w:r>
        <w:separator/>
      </w:r>
    </w:p>
  </w:endnote>
  <w:endnote w:type="continuationSeparator" w:id="0">
    <w:p w14:paraId="72A478ED" w14:textId="77777777" w:rsidR="004F37DD" w:rsidRDefault="004F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8EC2" w14:textId="77777777" w:rsidR="004F37DD" w:rsidRDefault="004F37DD">
      <w:r>
        <w:separator/>
      </w:r>
    </w:p>
  </w:footnote>
  <w:footnote w:type="continuationSeparator" w:id="0">
    <w:p w14:paraId="22F47065" w14:textId="77777777" w:rsidR="004F37DD" w:rsidRDefault="004F3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8"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21"/>
  </w:num>
  <w:num w:numId="4">
    <w:abstractNumId w:val="22"/>
  </w:num>
  <w:num w:numId="5">
    <w:abstractNumId w:val="12"/>
  </w:num>
  <w:num w:numId="6">
    <w:abstractNumId w:val="27"/>
  </w:num>
  <w:num w:numId="7">
    <w:abstractNumId w:val="15"/>
  </w:num>
  <w:num w:numId="8">
    <w:abstractNumId w:val="23"/>
  </w:num>
  <w:num w:numId="9">
    <w:abstractNumId w:val="0"/>
  </w:num>
  <w:num w:numId="10">
    <w:abstractNumId w:val="5"/>
  </w:num>
  <w:num w:numId="11">
    <w:abstractNumId w:val="26"/>
  </w:num>
  <w:num w:numId="12">
    <w:abstractNumId w:val="4"/>
  </w:num>
  <w:num w:numId="13">
    <w:abstractNumId w:val="9"/>
  </w:num>
  <w:num w:numId="14">
    <w:abstractNumId w:val="6"/>
  </w:num>
  <w:num w:numId="15">
    <w:abstractNumId w:val="8"/>
  </w:num>
  <w:num w:numId="16">
    <w:abstractNumId w:val="14"/>
  </w:num>
  <w:num w:numId="17">
    <w:abstractNumId w:val="3"/>
  </w:num>
  <w:num w:numId="18">
    <w:abstractNumId w:val="18"/>
  </w:num>
  <w:num w:numId="19">
    <w:abstractNumId w:val="28"/>
  </w:num>
  <w:num w:numId="20">
    <w:abstractNumId w:val="11"/>
  </w:num>
  <w:num w:numId="21">
    <w:abstractNumId w:val="31"/>
  </w:num>
  <w:num w:numId="22">
    <w:abstractNumId w:val="16"/>
  </w:num>
  <w:num w:numId="23">
    <w:abstractNumId w:val="7"/>
  </w:num>
  <w:num w:numId="24">
    <w:abstractNumId w:val="1"/>
  </w:num>
  <w:num w:numId="25">
    <w:abstractNumId w:val="24"/>
  </w:num>
  <w:num w:numId="26">
    <w:abstractNumId w:val="25"/>
  </w:num>
  <w:num w:numId="27">
    <w:abstractNumId w:val="10"/>
  </w:num>
  <w:num w:numId="28">
    <w:abstractNumId w:val="2"/>
  </w:num>
  <w:num w:numId="29">
    <w:abstractNumId w:val="20"/>
  </w:num>
  <w:num w:numId="30">
    <w:abstractNumId w:val="32"/>
  </w:num>
  <w:num w:numId="31">
    <w:abstractNumId w:val="13"/>
  </w:num>
  <w:num w:numId="32">
    <w:abstractNumId w:val="29"/>
  </w:num>
  <w:num w:numId="33">
    <w:abstractNumId w:val="19"/>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AD6"/>
    <w:rsid w:val="00055CE3"/>
    <w:rsid w:val="00057D0E"/>
    <w:rsid w:val="00060A02"/>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24C"/>
    <w:rsid w:val="000B7484"/>
    <w:rsid w:val="000C092B"/>
    <w:rsid w:val="000C12BA"/>
    <w:rsid w:val="000C1600"/>
    <w:rsid w:val="000C1808"/>
    <w:rsid w:val="000C3275"/>
    <w:rsid w:val="000C38C3"/>
    <w:rsid w:val="000C3A49"/>
    <w:rsid w:val="000C3D02"/>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2B6E"/>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2B2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541"/>
    <w:rsid w:val="001929E3"/>
    <w:rsid w:val="00193969"/>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7E6"/>
    <w:rsid w:val="002138EA"/>
    <w:rsid w:val="00213C9B"/>
    <w:rsid w:val="00213F84"/>
    <w:rsid w:val="00214FBD"/>
    <w:rsid w:val="002154B0"/>
    <w:rsid w:val="00216076"/>
    <w:rsid w:val="00217EF6"/>
    <w:rsid w:val="00220007"/>
    <w:rsid w:val="00220C6B"/>
    <w:rsid w:val="00220DFF"/>
    <w:rsid w:val="00222368"/>
    <w:rsid w:val="00222897"/>
    <w:rsid w:val="00222B0C"/>
    <w:rsid w:val="00222CAE"/>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238"/>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1646"/>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55F"/>
    <w:rsid w:val="002C37AA"/>
    <w:rsid w:val="002C3D54"/>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696A"/>
    <w:rsid w:val="003770F6"/>
    <w:rsid w:val="0037743D"/>
    <w:rsid w:val="00380D72"/>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894"/>
    <w:rsid w:val="003B4A36"/>
    <w:rsid w:val="003B4FAC"/>
    <w:rsid w:val="003B5080"/>
    <w:rsid w:val="003B56DB"/>
    <w:rsid w:val="003B706C"/>
    <w:rsid w:val="003B755E"/>
    <w:rsid w:val="003B7C1C"/>
    <w:rsid w:val="003C021A"/>
    <w:rsid w:val="003C0418"/>
    <w:rsid w:val="003C04C1"/>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400"/>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68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7DD"/>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14B"/>
    <w:rsid w:val="006653AC"/>
    <w:rsid w:val="00666768"/>
    <w:rsid w:val="00666F36"/>
    <w:rsid w:val="00670977"/>
    <w:rsid w:val="00670B42"/>
    <w:rsid w:val="0067191C"/>
    <w:rsid w:val="00672307"/>
    <w:rsid w:val="0067570B"/>
    <w:rsid w:val="0067619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C03"/>
    <w:rsid w:val="006F6FB9"/>
    <w:rsid w:val="006F7934"/>
    <w:rsid w:val="006F7C0C"/>
    <w:rsid w:val="006F7CA7"/>
    <w:rsid w:val="006F7EA3"/>
    <w:rsid w:val="00700755"/>
    <w:rsid w:val="00701F0B"/>
    <w:rsid w:val="0070200D"/>
    <w:rsid w:val="0070271C"/>
    <w:rsid w:val="00702A18"/>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5A6F"/>
    <w:rsid w:val="007460D8"/>
    <w:rsid w:val="00746B4A"/>
    <w:rsid w:val="00747CA8"/>
    <w:rsid w:val="00751F05"/>
    <w:rsid w:val="007520B4"/>
    <w:rsid w:val="007529AF"/>
    <w:rsid w:val="00754357"/>
    <w:rsid w:val="0075443C"/>
    <w:rsid w:val="0075503A"/>
    <w:rsid w:val="007551D8"/>
    <w:rsid w:val="00756093"/>
    <w:rsid w:val="00756FEB"/>
    <w:rsid w:val="00757B58"/>
    <w:rsid w:val="00760938"/>
    <w:rsid w:val="00762CEA"/>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B7C51"/>
    <w:rsid w:val="007C1343"/>
    <w:rsid w:val="007C1E8F"/>
    <w:rsid w:val="007C1F7C"/>
    <w:rsid w:val="007C2BA5"/>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2C1"/>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1D8D"/>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33B3"/>
    <w:rsid w:val="008C5C90"/>
    <w:rsid w:val="008C60E9"/>
    <w:rsid w:val="008D0EB0"/>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3B4E"/>
    <w:rsid w:val="009047DB"/>
    <w:rsid w:val="00905495"/>
    <w:rsid w:val="00905804"/>
    <w:rsid w:val="009061D0"/>
    <w:rsid w:val="009076EF"/>
    <w:rsid w:val="00907B42"/>
    <w:rsid w:val="00907F75"/>
    <w:rsid w:val="009101E2"/>
    <w:rsid w:val="0091136A"/>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7765"/>
    <w:rsid w:val="0094797C"/>
    <w:rsid w:val="00947E7E"/>
    <w:rsid w:val="0095139A"/>
    <w:rsid w:val="009514B2"/>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989"/>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5D6"/>
    <w:rsid w:val="00A1098E"/>
    <w:rsid w:val="00A119C6"/>
    <w:rsid w:val="00A122F1"/>
    <w:rsid w:val="00A12F40"/>
    <w:rsid w:val="00A136F6"/>
    <w:rsid w:val="00A150FE"/>
    <w:rsid w:val="00A1570A"/>
    <w:rsid w:val="00A1599D"/>
    <w:rsid w:val="00A16C97"/>
    <w:rsid w:val="00A16FB6"/>
    <w:rsid w:val="00A202D4"/>
    <w:rsid w:val="00A211B4"/>
    <w:rsid w:val="00A22805"/>
    <w:rsid w:val="00A228E5"/>
    <w:rsid w:val="00A22985"/>
    <w:rsid w:val="00A22E06"/>
    <w:rsid w:val="00A2473F"/>
    <w:rsid w:val="00A248DF"/>
    <w:rsid w:val="00A25758"/>
    <w:rsid w:val="00A26094"/>
    <w:rsid w:val="00A26222"/>
    <w:rsid w:val="00A26420"/>
    <w:rsid w:val="00A26D9E"/>
    <w:rsid w:val="00A27454"/>
    <w:rsid w:val="00A30174"/>
    <w:rsid w:val="00A305BD"/>
    <w:rsid w:val="00A30758"/>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6EF4"/>
    <w:rsid w:val="00A8729A"/>
    <w:rsid w:val="00A8792F"/>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407"/>
    <w:rsid w:val="00AF04EC"/>
    <w:rsid w:val="00AF06D3"/>
    <w:rsid w:val="00AF07BE"/>
    <w:rsid w:val="00AF1897"/>
    <w:rsid w:val="00AF3ABF"/>
    <w:rsid w:val="00AF5121"/>
    <w:rsid w:val="00AF7DF4"/>
    <w:rsid w:val="00B00971"/>
    <w:rsid w:val="00B0218D"/>
    <w:rsid w:val="00B02A4F"/>
    <w:rsid w:val="00B02C76"/>
    <w:rsid w:val="00B02FA4"/>
    <w:rsid w:val="00B047FF"/>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3B67"/>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53F9"/>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3ED"/>
    <w:rsid w:val="00BB572E"/>
    <w:rsid w:val="00BB74FD"/>
    <w:rsid w:val="00BB76E0"/>
    <w:rsid w:val="00BC0362"/>
    <w:rsid w:val="00BC185A"/>
    <w:rsid w:val="00BC2434"/>
    <w:rsid w:val="00BC4A9B"/>
    <w:rsid w:val="00BC5186"/>
    <w:rsid w:val="00BC5574"/>
    <w:rsid w:val="00BC5982"/>
    <w:rsid w:val="00BC5DBC"/>
    <w:rsid w:val="00BC626D"/>
    <w:rsid w:val="00BC647E"/>
    <w:rsid w:val="00BC7DCF"/>
    <w:rsid w:val="00BC7FA8"/>
    <w:rsid w:val="00BD107E"/>
    <w:rsid w:val="00BD15BC"/>
    <w:rsid w:val="00BD16E9"/>
    <w:rsid w:val="00BD20E2"/>
    <w:rsid w:val="00BD21E1"/>
    <w:rsid w:val="00BD2399"/>
    <w:rsid w:val="00BD28BF"/>
    <w:rsid w:val="00BD2CA7"/>
    <w:rsid w:val="00BD3512"/>
    <w:rsid w:val="00BD5337"/>
    <w:rsid w:val="00BD5BD4"/>
    <w:rsid w:val="00BD6404"/>
    <w:rsid w:val="00BD6A15"/>
    <w:rsid w:val="00BD6AE6"/>
    <w:rsid w:val="00BD6CC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6FD9"/>
    <w:rsid w:val="00CE7D12"/>
    <w:rsid w:val="00CF21E4"/>
    <w:rsid w:val="00CF4156"/>
    <w:rsid w:val="00CF48AB"/>
    <w:rsid w:val="00CF5426"/>
    <w:rsid w:val="00CF63BA"/>
    <w:rsid w:val="00CF7D54"/>
    <w:rsid w:val="00CF7FF1"/>
    <w:rsid w:val="00D00922"/>
    <w:rsid w:val="00D00B6F"/>
    <w:rsid w:val="00D01BF5"/>
    <w:rsid w:val="00D02BF7"/>
    <w:rsid w:val="00D03C6E"/>
    <w:rsid w:val="00D03D00"/>
    <w:rsid w:val="00D042C4"/>
    <w:rsid w:val="00D04B9C"/>
    <w:rsid w:val="00D050FE"/>
    <w:rsid w:val="00D05AFF"/>
    <w:rsid w:val="00D05BEC"/>
    <w:rsid w:val="00D05C30"/>
    <w:rsid w:val="00D05CC8"/>
    <w:rsid w:val="00D06D48"/>
    <w:rsid w:val="00D06F16"/>
    <w:rsid w:val="00D101AE"/>
    <w:rsid w:val="00D11359"/>
    <w:rsid w:val="00D1179C"/>
    <w:rsid w:val="00D1219D"/>
    <w:rsid w:val="00D135DF"/>
    <w:rsid w:val="00D154C0"/>
    <w:rsid w:val="00D15D0E"/>
    <w:rsid w:val="00D171DB"/>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694A"/>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B7833"/>
    <w:rsid w:val="00DC087D"/>
    <w:rsid w:val="00DC0BF7"/>
    <w:rsid w:val="00DC0C3F"/>
    <w:rsid w:val="00DC1000"/>
    <w:rsid w:val="00DC20BD"/>
    <w:rsid w:val="00DC26CB"/>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1B6F"/>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E74"/>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2D22"/>
    <w:rsid w:val="00E43314"/>
    <w:rsid w:val="00E43E7B"/>
    <w:rsid w:val="00E44797"/>
    <w:rsid w:val="00E44E5E"/>
    <w:rsid w:val="00E463A0"/>
    <w:rsid w:val="00E4642D"/>
    <w:rsid w:val="00E47249"/>
    <w:rsid w:val="00E5024E"/>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2531"/>
    <w:rsid w:val="00E62D00"/>
    <w:rsid w:val="00E62EB6"/>
    <w:rsid w:val="00E64070"/>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070"/>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829"/>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6E63"/>
    <w:rsid w:val="00FA72A4"/>
    <w:rsid w:val="00FA7F3D"/>
    <w:rsid w:val="00FB014E"/>
    <w:rsid w:val="00FB0DDA"/>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665"/>
    <w:rsid w:val="00FE4780"/>
    <w:rsid w:val="00FE5624"/>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9</Pages>
  <Words>3208</Words>
  <Characters>18289</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21455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498</cp:revision>
  <cp:lastPrinted>2019-04-25T01:09:00Z</cp:lastPrinted>
  <dcterms:created xsi:type="dcterms:W3CDTF">2024-10-03T10:42:00Z</dcterms:created>
  <dcterms:modified xsi:type="dcterms:W3CDTF">2025-08-15T08:32:00Z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